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5518" w14:textId="77777777" w:rsidR="00775D32" w:rsidRPr="00CE0839" w:rsidRDefault="00775D32" w:rsidP="00775D32">
      <w:pPr>
        <w:spacing w:after="20"/>
        <w:rPr>
          <w:rStyle w:val="Hyperlink"/>
          <w:b/>
          <w:color w:val="auto"/>
        </w:rPr>
      </w:pPr>
      <w:r w:rsidRPr="00CE0839">
        <w:rPr>
          <w:rStyle w:val="Hyperlink"/>
          <w:b/>
          <w:color w:val="auto"/>
        </w:rPr>
        <w:t xml:space="preserve">Section 1:   </w:t>
      </w:r>
    </w:p>
    <w:p w14:paraId="0BCF74AF" w14:textId="77777777" w:rsidR="00775D32" w:rsidRDefault="00775D32" w:rsidP="00775D32">
      <w:pPr>
        <w:spacing w:after="20"/>
        <w:rPr>
          <w:rStyle w:val="Hyperlink"/>
          <w:b/>
          <w:color w:val="auto"/>
        </w:rPr>
      </w:pPr>
      <w:r w:rsidRPr="00775D32">
        <w:rPr>
          <w:rStyle w:val="Hyperlink"/>
          <w:b/>
          <w:color w:val="auto"/>
        </w:rPr>
        <w:t>Identification of the substance/mixture and of the company/undertaking</w:t>
      </w:r>
    </w:p>
    <w:p w14:paraId="30BC0477" w14:textId="77777777" w:rsidR="00775D32" w:rsidRPr="00CE0839" w:rsidRDefault="00B96835" w:rsidP="00B96835">
      <w:pPr>
        <w:pStyle w:val="ListParagraph"/>
        <w:numPr>
          <w:ilvl w:val="1"/>
          <w:numId w:val="2"/>
        </w:numPr>
        <w:spacing w:after="20"/>
        <w:rPr>
          <w:rStyle w:val="Hyperlink"/>
          <w:b/>
          <w:color w:val="auto"/>
          <w:u w:val="none"/>
        </w:rPr>
      </w:pPr>
      <w:r w:rsidRPr="00CE0839">
        <w:rPr>
          <w:rStyle w:val="Hyperlink"/>
          <w:b/>
          <w:color w:val="auto"/>
          <w:u w:val="none"/>
        </w:rPr>
        <w:t>Product identifier</w:t>
      </w:r>
    </w:p>
    <w:p w14:paraId="3804071F" w14:textId="77777777" w:rsidR="00B96835" w:rsidRPr="00CE0839" w:rsidRDefault="00B96835" w:rsidP="00B96835">
      <w:pPr>
        <w:spacing w:after="20"/>
        <w:ind w:left="51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>Product</w:t>
      </w:r>
      <w:r w:rsidR="001B2A41">
        <w:rPr>
          <w:rStyle w:val="Hyperlink"/>
          <w:color w:val="auto"/>
          <w:u w:val="none"/>
        </w:rPr>
        <w:t xml:space="preserve"> name:     Insette air</w:t>
      </w:r>
      <w:r w:rsidR="00F41836">
        <w:rPr>
          <w:rStyle w:val="Hyperlink"/>
          <w:color w:val="auto"/>
          <w:u w:val="none"/>
        </w:rPr>
        <w:t>-</w:t>
      </w:r>
      <w:r w:rsidR="001C6A53">
        <w:rPr>
          <w:rStyle w:val="Hyperlink"/>
          <w:color w:val="auto"/>
          <w:u w:val="none"/>
        </w:rPr>
        <w:t>fresher</w:t>
      </w:r>
      <w:r w:rsidR="00F41836">
        <w:rPr>
          <w:rStyle w:val="Hyperlink"/>
          <w:color w:val="auto"/>
          <w:u w:val="none"/>
        </w:rPr>
        <w:t xml:space="preserve"> (allfragrances)</w:t>
      </w:r>
    </w:p>
    <w:p w14:paraId="0D920B74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b/>
          <w:color w:val="auto"/>
          <w:u w:val="none"/>
        </w:rPr>
        <w:t xml:space="preserve">  1.2</w:t>
      </w:r>
      <w:r w:rsidRPr="00CE0839">
        <w:rPr>
          <w:rStyle w:val="Hyperlink"/>
          <w:color w:val="auto"/>
          <w:u w:val="none"/>
        </w:rPr>
        <w:t xml:space="preserve">. </w:t>
      </w:r>
      <w:r w:rsidRPr="00CE0839">
        <w:rPr>
          <w:rStyle w:val="Hyperlink"/>
          <w:b/>
          <w:color w:val="auto"/>
          <w:u w:val="none"/>
        </w:rPr>
        <w:t>Relevant identified use of the substance or mixture and uses advised against</w:t>
      </w:r>
    </w:p>
    <w:p w14:paraId="36CE16CA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</w:t>
      </w:r>
      <w:r w:rsidR="00CE0839">
        <w:rPr>
          <w:rStyle w:val="Hyperlink"/>
          <w:color w:val="auto"/>
          <w:u w:val="none"/>
        </w:rPr>
        <w:t xml:space="preserve"> </w:t>
      </w:r>
      <w:r w:rsidRPr="00CE0839">
        <w:rPr>
          <w:rStyle w:val="Hyperlink"/>
          <w:color w:val="auto"/>
          <w:u w:val="none"/>
        </w:rPr>
        <w:t xml:space="preserve"> Use and su</w:t>
      </w:r>
      <w:r w:rsidR="001B2A41">
        <w:rPr>
          <w:rStyle w:val="Hyperlink"/>
          <w:color w:val="auto"/>
          <w:u w:val="none"/>
        </w:rPr>
        <w:t>bstance /mixture:    as an air refresher</w:t>
      </w:r>
    </w:p>
    <w:p w14:paraId="1B4D1F53" w14:textId="77777777" w:rsidR="00B96835" w:rsidRDefault="00CE0839" w:rsidP="00B96835">
      <w:pPr>
        <w:spacing w:after="20"/>
        <w:rPr>
          <w:rStyle w:val="Hyperlink"/>
          <w:b/>
          <w:i/>
          <w:color w:val="auto"/>
          <w:u w:val="none"/>
        </w:rPr>
      </w:pPr>
      <w:r>
        <w:rPr>
          <w:rStyle w:val="Hyperlink"/>
          <w:b/>
          <w:i/>
          <w:color w:val="auto"/>
          <w:u w:val="none"/>
        </w:rPr>
        <w:t xml:space="preserve">  </w:t>
      </w:r>
      <w:r w:rsidR="00B96835" w:rsidRPr="00CE0839">
        <w:rPr>
          <w:rStyle w:val="Hyperlink"/>
          <w:b/>
          <w:color w:val="auto"/>
          <w:u w:val="none"/>
        </w:rPr>
        <w:t>1.3</w:t>
      </w:r>
      <w:r w:rsidR="00B96835" w:rsidRPr="00CE0839">
        <w:rPr>
          <w:rStyle w:val="Hyperlink"/>
          <w:color w:val="auto"/>
          <w:u w:val="none"/>
        </w:rPr>
        <w:t xml:space="preserve">. </w:t>
      </w:r>
      <w:r w:rsidR="00B96835" w:rsidRPr="00CE0839">
        <w:rPr>
          <w:rStyle w:val="Hyperlink"/>
          <w:b/>
          <w:color w:val="auto"/>
          <w:u w:val="none"/>
        </w:rPr>
        <w:t>Details of the supplier of the safety data sheet</w:t>
      </w:r>
      <w:r w:rsidR="00B96835">
        <w:rPr>
          <w:rStyle w:val="Hyperlink"/>
          <w:b/>
          <w:i/>
          <w:color w:val="auto"/>
          <w:u w:val="none"/>
        </w:rPr>
        <w:t xml:space="preserve"> </w:t>
      </w:r>
    </w:p>
    <w:p w14:paraId="78B761C1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i/>
          <w:color w:val="auto"/>
          <w:u w:val="none"/>
        </w:rPr>
        <w:t xml:space="preserve">       Company name</w:t>
      </w:r>
      <w:r w:rsidRPr="00CE0839">
        <w:rPr>
          <w:rStyle w:val="Hyperlink"/>
          <w:color w:val="auto"/>
          <w:u w:val="none"/>
        </w:rPr>
        <w:t>:     L.E.C. (</w:t>
      </w:r>
      <w:proofErr w:type="spellStart"/>
      <w:r w:rsidRPr="00CE0839">
        <w:rPr>
          <w:rStyle w:val="Hyperlink"/>
          <w:color w:val="auto"/>
          <w:u w:val="none"/>
        </w:rPr>
        <w:t>L`pool</w:t>
      </w:r>
      <w:proofErr w:type="spellEnd"/>
      <w:r w:rsidRPr="00CE0839">
        <w:rPr>
          <w:rStyle w:val="Hyperlink"/>
          <w:color w:val="auto"/>
          <w:u w:val="none"/>
        </w:rPr>
        <w:t>) Ltd.,</w:t>
      </w:r>
    </w:p>
    <w:p w14:paraId="2E2E2891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                        Alfred Street,</w:t>
      </w:r>
    </w:p>
    <w:p w14:paraId="3BD71B77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                         Wavertree,</w:t>
      </w:r>
    </w:p>
    <w:p w14:paraId="4645876F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                         Liverpool,</w:t>
      </w:r>
    </w:p>
    <w:p w14:paraId="74699A0B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                          L15 4LH</w:t>
      </w:r>
    </w:p>
    <w:p w14:paraId="12478758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            Tel: +44 (0)151 734 1411</w:t>
      </w:r>
    </w:p>
    <w:p w14:paraId="5D1FEB72" w14:textId="77777777" w:rsidR="00B96835" w:rsidRPr="00CE0839" w:rsidRDefault="00B96835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           Fax: +44(0)151 734 4054</w:t>
      </w:r>
    </w:p>
    <w:p w14:paraId="2C986243" w14:textId="77777777" w:rsidR="00CE0839" w:rsidRPr="00CE0839" w:rsidRDefault="00CE0839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1.4. </w:t>
      </w:r>
      <w:r w:rsidRPr="00CE0839">
        <w:rPr>
          <w:rStyle w:val="Hyperlink"/>
          <w:b/>
          <w:color w:val="auto"/>
          <w:u w:val="none"/>
        </w:rPr>
        <w:t>Emergence telephone number</w:t>
      </w:r>
    </w:p>
    <w:p w14:paraId="6CFE62C1" w14:textId="77777777" w:rsidR="00CE0839" w:rsidRPr="00CE0839" w:rsidRDefault="00CE0839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b/>
          <w:color w:val="auto"/>
          <w:u w:val="none"/>
        </w:rPr>
        <w:t xml:space="preserve">       Emergence tel:</w:t>
      </w:r>
      <w:r w:rsidRPr="00CE0839">
        <w:rPr>
          <w:rStyle w:val="Hyperlink"/>
          <w:color w:val="auto"/>
          <w:u w:val="none"/>
        </w:rPr>
        <w:t xml:space="preserve"> +44(0)151 734 1411</w:t>
      </w:r>
    </w:p>
    <w:p w14:paraId="761F6BB7" w14:textId="77777777" w:rsidR="00CE0839" w:rsidRPr="00903AC6" w:rsidRDefault="00CE0839" w:rsidP="00B96835">
      <w:pPr>
        <w:spacing w:after="20"/>
        <w:rPr>
          <w:rStyle w:val="Hyperlink"/>
          <w:color w:val="auto"/>
          <w:u w:val="none"/>
        </w:rPr>
      </w:pPr>
      <w:r w:rsidRPr="00CE0839">
        <w:rPr>
          <w:rStyle w:val="Hyperlink"/>
          <w:color w:val="auto"/>
          <w:u w:val="none"/>
        </w:rPr>
        <w:t xml:space="preserve">                     (Office hours only)</w:t>
      </w:r>
    </w:p>
    <w:p w14:paraId="2E743102" w14:textId="77777777" w:rsidR="00CE0839" w:rsidRPr="00CE0839" w:rsidRDefault="00CE0839" w:rsidP="00B96835">
      <w:pPr>
        <w:spacing w:after="20"/>
        <w:rPr>
          <w:rStyle w:val="Hyperlink"/>
          <w:color w:val="auto"/>
          <w:u w:val="none"/>
        </w:rPr>
      </w:pPr>
    </w:p>
    <w:p w14:paraId="3A88F85D" w14:textId="77777777" w:rsidR="00CE0839" w:rsidRDefault="00CE0839" w:rsidP="00B96835">
      <w:pPr>
        <w:spacing w:after="20"/>
        <w:rPr>
          <w:rStyle w:val="Hyperlink"/>
          <w:b/>
          <w:color w:val="auto"/>
          <w:u w:val="none"/>
        </w:rPr>
      </w:pPr>
      <w:r w:rsidRPr="00CE0839">
        <w:rPr>
          <w:rStyle w:val="Hyperlink"/>
          <w:b/>
          <w:color w:val="auto"/>
        </w:rPr>
        <w:t>Section 2</w:t>
      </w:r>
      <w:r w:rsidRPr="00CE0839">
        <w:rPr>
          <w:rStyle w:val="Hyperlink"/>
          <w:b/>
          <w:color w:val="auto"/>
          <w:u w:val="none"/>
        </w:rPr>
        <w:t>:</w:t>
      </w:r>
    </w:p>
    <w:p w14:paraId="33ACCB12" w14:textId="77777777" w:rsidR="00CE0839" w:rsidRPr="00B20221" w:rsidRDefault="00CE0839" w:rsidP="00B96835">
      <w:pPr>
        <w:spacing w:after="20"/>
        <w:rPr>
          <w:rStyle w:val="Hyperlink"/>
          <w:b/>
          <w:color w:val="auto"/>
        </w:rPr>
      </w:pPr>
      <w:r w:rsidRPr="00B20221">
        <w:rPr>
          <w:rStyle w:val="Hyperlink"/>
          <w:b/>
          <w:color w:val="auto"/>
        </w:rPr>
        <w:t>Hazards identification</w:t>
      </w:r>
    </w:p>
    <w:p w14:paraId="06F74FBA" w14:textId="77777777" w:rsidR="00B96835" w:rsidRPr="00B20221" w:rsidRDefault="00CE0839" w:rsidP="00B96835">
      <w:pPr>
        <w:spacing w:after="20"/>
        <w:rPr>
          <w:rStyle w:val="Hyperlink"/>
          <w:b/>
          <w:color w:val="auto"/>
          <w:u w:val="none"/>
        </w:rPr>
      </w:pPr>
      <w:r w:rsidRPr="00B20221">
        <w:rPr>
          <w:rStyle w:val="Hyperlink"/>
          <w:b/>
          <w:color w:val="auto"/>
          <w:u w:val="none"/>
        </w:rPr>
        <w:t xml:space="preserve">   2.1 Classification of the substance or mixture</w:t>
      </w:r>
    </w:p>
    <w:p w14:paraId="58BA5268" w14:textId="77777777" w:rsidR="00CE0839" w:rsidRPr="00B20221" w:rsidRDefault="00CE0839" w:rsidP="00B96835">
      <w:pPr>
        <w:spacing w:after="20"/>
        <w:rPr>
          <w:rStyle w:val="Hyperlink"/>
          <w:color w:val="auto"/>
          <w:u w:val="none"/>
        </w:rPr>
      </w:pPr>
      <w:r w:rsidRPr="00B20221">
        <w:rPr>
          <w:rStyle w:val="Hyperlink"/>
          <w:color w:val="auto"/>
          <w:u w:val="none"/>
        </w:rPr>
        <w:t xml:space="preserve">          </w:t>
      </w:r>
      <w:r w:rsidR="00B20221" w:rsidRPr="00B20221">
        <w:rPr>
          <w:rStyle w:val="Hyperlink"/>
          <w:color w:val="auto"/>
          <w:u w:val="none"/>
        </w:rPr>
        <w:t xml:space="preserve">              </w:t>
      </w:r>
      <w:r w:rsidRPr="00B20221">
        <w:rPr>
          <w:rStyle w:val="Hyperlink"/>
          <w:color w:val="auto"/>
          <w:u w:val="none"/>
        </w:rPr>
        <w:t>Classification under</w:t>
      </w:r>
      <w:r w:rsidR="00B20221" w:rsidRPr="00B20221">
        <w:rPr>
          <w:rStyle w:val="Hyperlink"/>
          <w:color w:val="auto"/>
          <w:u w:val="none"/>
        </w:rPr>
        <w:t xml:space="preserve"> CLP:   </w:t>
      </w:r>
      <w:r w:rsidRPr="00B20221">
        <w:rPr>
          <w:rStyle w:val="Hyperlink"/>
          <w:color w:val="auto"/>
          <w:u w:val="none"/>
        </w:rPr>
        <w:t>Danger extremely flammable aerosol</w:t>
      </w:r>
    </w:p>
    <w:p w14:paraId="7EF856B0" w14:textId="77777777" w:rsidR="00CE0839" w:rsidRPr="00B20221" w:rsidRDefault="00CE0839" w:rsidP="00B96835">
      <w:pPr>
        <w:spacing w:after="20"/>
        <w:rPr>
          <w:rStyle w:val="Hyperlink"/>
          <w:color w:val="auto"/>
          <w:u w:val="none"/>
        </w:rPr>
      </w:pPr>
      <w:r w:rsidRPr="00B20221">
        <w:rPr>
          <w:rStyle w:val="Hyperlink"/>
          <w:color w:val="auto"/>
          <w:u w:val="none"/>
        </w:rPr>
        <w:t xml:space="preserve">     </w:t>
      </w:r>
      <w:r w:rsidR="00B20221" w:rsidRPr="00B20221">
        <w:rPr>
          <w:rStyle w:val="Hyperlink"/>
          <w:color w:val="auto"/>
          <w:u w:val="none"/>
        </w:rPr>
        <w:t xml:space="preserve">     Most important adverse effe</w:t>
      </w:r>
      <w:r w:rsidRPr="00B20221">
        <w:rPr>
          <w:rStyle w:val="Hyperlink"/>
          <w:color w:val="auto"/>
          <w:u w:val="none"/>
        </w:rPr>
        <w:t>cts:</w:t>
      </w:r>
      <w:r w:rsidR="00B20221" w:rsidRPr="00B20221">
        <w:rPr>
          <w:rStyle w:val="Hyperlink"/>
          <w:color w:val="auto"/>
          <w:u w:val="none"/>
        </w:rPr>
        <w:t xml:space="preserve">  </w:t>
      </w:r>
      <w:r w:rsidRPr="00B20221">
        <w:rPr>
          <w:rStyle w:val="Hyperlink"/>
          <w:color w:val="auto"/>
          <w:u w:val="none"/>
        </w:rPr>
        <w:t xml:space="preserve"> </w:t>
      </w:r>
      <w:r w:rsidR="00B20221" w:rsidRPr="00B20221">
        <w:rPr>
          <w:rStyle w:val="Hyperlink"/>
          <w:color w:val="auto"/>
          <w:u w:val="none"/>
        </w:rPr>
        <w:t>Extremely flammable</w:t>
      </w:r>
    </w:p>
    <w:p w14:paraId="1822A842" w14:textId="77777777" w:rsidR="00CE0839" w:rsidRPr="00B20221" w:rsidRDefault="00B20221" w:rsidP="00B96835">
      <w:pPr>
        <w:spacing w:after="20"/>
        <w:rPr>
          <w:rStyle w:val="Hyperlink"/>
          <w:b/>
          <w:color w:val="auto"/>
          <w:u w:val="none"/>
        </w:rPr>
      </w:pPr>
      <w:r w:rsidRPr="00B20221">
        <w:rPr>
          <w:rStyle w:val="Hyperlink"/>
          <w:b/>
          <w:color w:val="auto"/>
          <w:u w:val="none"/>
        </w:rPr>
        <w:t xml:space="preserve">   2.2 Label elements</w:t>
      </w:r>
    </w:p>
    <w:p w14:paraId="049DAB72" w14:textId="77777777" w:rsidR="00B20221" w:rsidRPr="00B20221" w:rsidRDefault="00B20221" w:rsidP="00B96835">
      <w:pPr>
        <w:spacing w:after="20"/>
        <w:rPr>
          <w:rStyle w:val="Hyperlink"/>
          <w:color w:val="auto"/>
          <w:u w:val="none"/>
        </w:rPr>
      </w:pPr>
      <w:r w:rsidRPr="00B20221">
        <w:rPr>
          <w:rStyle w:val="Hyperlink"/>
          <w:color w:val="auto"/>
          <w:u w:val="none"/>
        </w:rPr>
        <w:t xml:space="preserve">          Label elements under CLP:</w:t>
      </w:r>
    </w:p>
    <w:p w14:paraId="2FC6E21F" w14:textId="77777777" w:rsidR="00B20221" w:rsidRDefault="00B20221" w:rsidP="00B96835">
      <w:pPr>
        <w:spacing w:after="20"/>
        <w:rPr>
          <w:rStyle w:val="Hyperlink"/>
          <w:color w:val="auto"/>
          <w:u w:val="none"/>
        </w:rPr>
      </w:pPr>
      <w:r w:rsidRPr="00903AC6">
        <w:rPr>
          <w:rStyle w:val="Hyperlink"/>
          <w:b/>
          <w:color w:val="auto"/>
          <w:u w:val="none"/>
        </w:rPr>
        <w:t xml:space="preserve">          </w:t>
      </w:r>
      <w:r w:rsidR="0082025D">
        <w:rPr>
          <w:rStyle w:val="Hyperlink"/>
          <w:b/>
          <w:color w:val="auto"/>
          <w:u w:val="none"/>
        </w:rPr>
        <w:t xml:space="preserve">       </w:t>
      </w:r>
      <w:r w:rsidRPr="00903AC6">
        <w:rPr>
          <w:rStyle w:val="Hyperlink"/>
          <w:b/>
          <w:color w:val="auto"/>
          <w:u w:val="none"/>
        </w:rPr>
        <w:t>Hazard statements:</w:t>
      </w:r>
      <w:r w:rsidR="00D17B45">
        <w:rPr>
          <w:rStyle w:val="Hyperlink"/>
          <w:color w:val="auto"/>
          <w:u w:val="none"/>
        </w:rPr>
        <w:t xml:space="preserve">  H222</w:t>
      </w:r>
      <w:r w:rsidRPr="00B20221">
        <w:rPr>
          <w:rStyle w:val="Hyperlink"/>
          <w:color w:val="auto"/>
          <w:u w:val="none"/>
        </w:rPr>
        <w:t>: Danger: extremely flammable</w:t>
      </w:r>
      <w:r>
        <w:rPr>
          <w:rStyle w:val="Hyperlink"/>
          <w:color w:val="auto"/>
          <w:u w:val="none"/>
        </w:rPr>
        <w:t xml:space="preserve"> aerosol.</w:t>
      </w:r>
    </w:p>
    <w:p w14:paraId="7BDD9174" w14:textId="77777777" w:rsidR="00B20221" w:rsidRDefault="00B20221" w:rsidP="00B96835">
      <w:pPr>
        <w:spacing w:after="20"/>
        <w:rPr>
          <w:rStyle w:val="Hyperlink"/>
          <w:color w:val="auto"/>
          <w:u w:val="none"/>
        </w:rPr>
      </w:pPr>
      <w:r w:rsidRPr="00B20221">
        <w:rPr>
          <w:rStyle w:val="Hyperlink"/>
          <w:b/>
          <w:color w:val="auto"/>
          <w:u w:val="none"/>
        </w:rPr>
        <w:t xml:space="preserve">         </w:t>
      </w:r>
      <w:r w:rsidR="001C6A53">
        <w:rPr>
          <w:rStyle w:val="Hyperlink"/>
          <w:b/>
          <w:color w:val="auto"/>
          <w:u w:val="none"/>
        </w:rPr>
        <w:t xml:space="preserve">          </w:t>
      </w:r>
      <w:r w:rsidR="0082025D">
        <w:rPr>
          <w:rStyle w:val="Hyperlink"/>
          <w:b/>
          <w:color w:val="auto"/>
          <w:u w:val="none"/>
        </w:rPr>
        <w:t xml:space="preserve">      </w:t>
      </w:r>
      <w:r w:rsidR="001C6A53">
        <w:rPr>
          <w:rStyle w:val="Hyperlink"/>
          <w:b/>
          <w:color w:val="auto"/>
          <w:u w:val="none"/>
        </w:rPr>
        <w:t xml:space="preserve">  </w:t>
      </w:r>
      <w:r w:rsidRPr="00B20221">
        <w:rPr>
          <w:rStyle w:val="Hyperlink"/>
          <w:b/>
          <w:color w:val="auto"/>
          <w:u w:val="none"/>
        </w:rPr>
        <w:t xml:space="preserve"> Signal words: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Danger</w:t>
      </w:r>
    </w:p>
    <w:p w14:paraId="7E22194E" w14:textId="77777777" w:rsidR="001C6A53" w:rsidRDefault="001C6A53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</w:t>
      </w:r>
      <w:r w:rsidR="0082025D">
        <w:rPr>
          <w:rStyle w:val="Hyperlink"/>
          <w:color w:val="auto"/>
          <w:u w:val="none"/>
        </w:rPr>
        <w:t xml:space="preserve">       </w:t>
      </w:r>
      <w:r>
        <w:rPr>
          <w:rStyle w:val="Hyperlink"/>
          <w:color w:val="auto"/>
          <w:u w:val="none"/>
        </w:rPr>
        <w:t xml:space="preserve"> </w:t>
      </w:r>
      <w:r w:rsidRPr="001C6A53">
        <w:rPr>
          <w:rStyle w:val="Hyperlink"/>
          <w:b/>
          <w:color w:val="auto"/>
          <w:u w:val="none"/>
        </w:rPr>
        <w:t>Hazard pictograms</w:t>
      </w:r>
      <w:r>
        <w:rPr>
          <w:rStyle w:val="Hyperlink"/>
          <w:b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>GHS02: Flame</w:t>
      </w:r>
    </w:p>
    <w:p w14:paraId="7D31C370" w14:textId="77777777" w:rsidR="001C6A53" w:rsidRDefault="001C6A53" w:rsidP="00B96835">
      <w:pPr>
        <w:spacing w:after="20"/>
        <w:rPr>
          <w:rStyle w:val="Hyperlink"/>
          <w:color w:val="auto"/>
          <w:u w:val="none"/>
        </w:rPr>
      </w:pPr>
    </w:p>
    <w:p w14:paraId="7923947F" w14:textId="77777777" w:rsidR="001C6A53" w:rsidRDefault="001C6A53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2CAACBE" wp14:editId="345197B7">
            <wp:extent cx="510540" cy="510540"/>
            <wp:effectExtent l="0" t="0" r="3810" b="381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D33B" w14:textId="77777777" w:rsidR="001C6A53" w:rsidRPr="001C6A53" w:rsidRDefault="001C6A53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</w:t>
      </w:r>
      <w:r w:rsidRPr="001C6A53">
        <w:rPr>
          <w:rStyle w:val="Hyperlink"/>
          <w:b/>
          <w:color w:val="auto"/>
          <w:u w:val="none"/>
        </w:rPr>
        <w:t xml:space="preserve"> </w:t>
      </w:r>
    </w:p>
    <w:p w14:paraId="05286B75" w14:textId="77777777" w:rsidR="00B20221" w:rsidRDefault="00B20221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</w:t>
      </w:r>
      <w:r w:rsidR="00903AC6">
        <w:rPr>
          <w:rStyle w:val="Hyperlink"/>
          <w:b/>
          <w:color w:val="auto"/>
          <w:u w:val="none"/>
        </w:rPr>
        <w:t xml:space="preserve">Precautionary statements: </w:t>
      </w:r>
      <w:r w:rsidR="00903AC6">
        <w:rPr>
          <w:rStyle w:val="Hyperlink"/>
          <w:color w:val="auto"/>
          <w:u w:val="none"/>
        </w:rPr>
        <w:t>P102: Keep out of reach of children.</w:t>
      </w:r>
    </w:p>
    <w:p w14:paraId="7AAF25FE" w14:textId="77777777" w:rsidR="00903AC6" w:rsidRDefault="00903AC6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P211: Do not spray on an open flame or other ignition source.</w:t>
      </w:r>
    </w:p>
    <w:p w14:paraId="2C516DD9" w14:textId="77777777" w:rsidR="00903AC6" w:rsidRDefault="00903AC6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                                                            P251: Pressurized container: Do not pierce or burn, even after use.</w:t>
      </w:r>
    </w:p>
    <w:p w14:paraId="4AEFD8F3" w14:textId="77777777" w:rsidR="00903AC6" w:rsidRDefault="00903AC6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P371+P380+P375: In case of major fir and large quantities:</w:t>
      </w:r>
    </w:p>
    <w:p w14:paraId="6E62C82D" w14:textId="77777777" w:rsidR="00903AC6" w:rsidRDefault="00903AC6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Evacuate area, Fight fire remotely due to risk of explosion.</w:t>
      </w:r>
    </w:p>
    <w:p w14:paraId="5EA667BF" w14:textId="77777777" w:rsidR="00896C5E" w:rsidRDefault="00903AC6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P410+P412: Protect from sunlight. Do not expose to temperatures</w:t>
      </w:r>
    </w:p>
    <w:p w14:paraId="30E6FEE7" w14:textId="77777777" w:rsidR="00896C5E" w:rsidRDefault="00896C5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exceeding 50 </w:t>
      </w:r>
      <w:r w:rsidRPr="00896C5E">
        <w:rPr>
          <w:rStyle w:val="Hyperlink"/>
          <w:color w:val="auto"/>
          <w:u w:val="none"/>
          <w:vertAlign w:val="superscript"/>
        </w:rPr>
        <w:t>o</w:t>
      </w:r>
      <w:r>
        <w:rPr>
          <w:rStyle w:val="Hyperlink"/>
          <w:color w:val="auto"/>
          <w:u w:val="none"/>
        </w:rPr>
        <w:t>C</w:t>
      </w:r>
    </w:p>
    <w:p w14:paraId="28CDA8B4" w14:textId="77777777" w:rsidR="00896C5E" w:rsidRDefault="00896C5E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3.2. Other hazards.</w:t>
      </w:r>
    </w:p>
    <w:p w14:paraId="74CDD17C" w14:textId="77777777" w:rsidR="00896C5E" w:rsidRDefault="00896C5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Other hazards: </w:t>
      </w:r>
      <w:r>
        <w:rPr>
          <w:rStyle w:val="Hyperlink"/>
          <w:color w:val="auto"/>
          <w:u w:val="none"/>
        </w:rPr>
        <w:t xml:space="preserve">Heating may cause an explosion which may cause a fire. Risk of          </w:t>
      </w:r>
    </w:p>
    <w:p w14:paraId="16EA88EC" w14:textId="77777777" w:rsidR="00896C5E" w:rsidRPr="00896C5E" w:rsidRDefault="00896C5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explosion if heated.</w:t>
      </w:r>
      <w:r>
        <w:rPr>
          <w:rStyle w:val="Hyperlink"/>
          <w:b/>
          <w:color w:val="auto"/>
          <w:u w:val="none"/>
        </w:rPr>
        <w:t xml:space="preserve"> </w:t>
      </w:r>
    </w:p>
    <w:p w14:paraId="3E93776A" w14:textId="77777777" w:rsidR="00903AC6" w:rsidRDefault="00896C5E" w:rsidP="00B96835">
      <w:pPr>
        <w:spacing w:after="20"/>
        <w:rPr>
          <w:rStyle w:val="Hyperlink"/>
          <w:color w:val="auto"/>
          <w:u w:val="none"/>
        </w:rPr>
      </w:pPr>
      <w:r w:rsidRPr="00896C5E">
        <w:rPr>
          <w:rStyle w:val="Hyperlink"/>
          <w:b/>
          <w:color w:val="auto"/>
          <w:u w:val="none"/>
          <w:vertAlign w:val="superscript"/>
        </w:rPr>
        <w:t xml:space="preserve">       </w:t>
      </w:r>
      <w:r w:rsidR="00903AC6" w:rsidRPr="00896C5E">
        <w:rPr>
          <w:rStyle w:val="Hyperlink"/>
          <w:b/>
          <w:color w:val="auto"/>
          <w:u w:val="none"/>
          <w:vertAlign w:val="superscript"/>
        </w:rPr>
        <w:t xml:space="preserve"> </w:t>
      </w:r>
      <w:r w:rsidR="00903AC6" w:rsidRPr="00896C5E">
        <w:rPr>
          <w:rStyle w:val="Hyperlink"/>
          <w:b/>
          <w:color w:val="auto"/>
          <w:u w:val="none"/>
        </w:rPr>
        <w:t xml:space="preserve">                     </w:t>
      </w:r>
      <w:r w:rsidRPr="00896C5E">
        <w:rPr>
          <w:rStyle w:val="Hyperlink"/>
          <w:b/>
          <w:color w:val="auto"/>
          <w:u w:val="none"/>
        </w:rPr>
        <w:t xml:space="preserve">   </w:t>
      </w:r>
      <w:r>
        <w:rPr>
          <w:rStyle w:val="Hyperlink"/>
          <w:b/>
          <w:color w:val="auto"/>
          <w:u w:val="none"/>
        </w:rPr>
        <w:t xml:space="preserve">                 </w:t>
      </w:r>
      <w:r w:rsidR="00903AC6" w:rsidRPr="00896C5E">
        <w:rPr>
          <w:rStyle w:val="Hyperlink"/>
          <w:b/>
          <w:color w:val="auto"/>
          <w:u w:val="none"/>
        </w:rPr>
        <w:t xml:space="preserve">   </w:t>
      </w:r>
      <w:r w:rsidRPr="00896C5E">
        <w:rPr>
          <w:rStyle w:val="Hyperlink"/>
          <w:b/>
          <w:color w:val="auto"/>
          <w:u w:val="none"/>
        </w:rPr>
        <w:t>PBT: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This product is not identified as a PBT substance.</w:t>
      </w:r>
    </w:p>
    <w:p w14:paraId="3A58E165" w14:textId="77777777" w:rsidR="00896C5E" w:rsidRDefault="00896C5E" w:rsidP="00B96835">
      <w:pPr>
        <w:spacing w:after="20"/>
        <w:rPr>
          <w:rStyle w:val="Hyperlink"/>
          <w:color w:val="auto"/>
          <w:u w:val="none"/>
        </w:rPr>
      </w:pPr>
    </w:p>
    <w:p w14:paraId="7ECBA8E5" w14:textId="77777777" w:rsidR="005D0B45" w:rsidRDefault="0092139A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3:</w:t>
      </w:r>
    </w:p>
    <w:p w14:paraId="661B44C9" w14:textId="77777777" w:rsidR="00896C5E" w:rsidRDefault="0092139A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Composition/information on ingredients</w:t>
      </w:r>
    </w:p>
    <w:p w14:paraId="3F2ACCEE" w14:textId="77777777" w:rsidR="0092139A" w:rsidRDefault="0092139A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3.1 Mixtures</w:t>
      </w:r>
    </w:p>
    <w:p w14:paraId="68048E3D" w14:textId="77777777" w:rsidR="0092139A" w:rsidRDefault="0092139A" w:rsidP="00B96835">
      <w:pPr>
        <w:spacing w:after="20"/>
        <w:rPr>
          <w:rStyle w:val="Hyperlink"/>
          <w:b/>
          <w:color w:val="auto"/>
          <w:u w:val="none"/>
        </w:rPr>
      </w:pPr>
    </w:p>
    <w:p w14:paraId="11D1BAD1" w14:textId="77777777" w:rsidR="0092139A" w:rsidRDefault="0092139A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Hazardous ingredient:</w:t>
      </w:r>
    </w:p>
    <w:p w14:paraId="35F892AF" w14:textId="77777777" w:rsidR="0092139A" w:rsidRDefault="0092139A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>PRTROLEUM GASES, LIQUEFIED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932"/>
        <w:gridCol w:w="2254"/>
      </w:tblGrid>
      <w:tr w:rsidR="0092139A" w14:paraId="21874C42" w14:textId="77777777" w:rsidTr="0092139A">
        <w:tc>
          <w:tcPr>
            <w:tcW w:w="1413" w:type="dxa"/>
          </w:tcPr>
          <w:p w14:paraId="1C20043D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EINECS</w:t>
            </w:r>
          </w:p>
        </w:tc>
        <w:tc>
          <w:tcPr>
            <w:tcW w:w="1417" w:type="dxa"/>
          </w:tcPr>
          <w:p w14:paraId="134F68A3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CAS</w:t>
            </w:r>
          </w:p>
        </w:tc>
        <w:tc>
          <w:tcPr>
            <w:tcW w:w="3932" w:type="dxa"/>
          </w:tcPr>
          <w:p w14:paraId="686DEBD6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CLP Classification</w:t>
            </w:r>
          </w:p>
        </w:tc>
        <w:tc>
          <w:tcPr>
            <w:tcW w:w="2254" w:type="dxa"/>
          </w:tcPr>
          <w:p w14:paraId="5BFD5A8A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Percent</w:t>
            </w:r>
          </w:p>
        </w:tc>
      </w:tr>
      <w:tr w:rsidR="0092139A" w14:paraId="57D541B2" w14:textId="77777777" w:rsidTr="0092139A">
        <w:tc>
          <w:tcPr>
            <w:tcW w:w="1413" w:type="dxa"/>
          </w:tcPr>
          <w:p w14:paraId="5E853792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270-704-2</w:t>
            </w:r>
          </w:p>
        </w:tc>
        <w:tc>
          <w:tcPr>
            <w:tcW w:w="1417" w:type="dxa"/>
          </w:tcPr>
          <w:p w14:paraId="37B1D3B3" w14:textId="77777777" w:rsidR="0092139A" w:rsidRPr="0092139A" w:rsidRDefault="0092139A" w:rsidP="00B96835">
            <w:pPr>
              <w:spacing w:after="20"/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rStyle w:val="Hyperlink"/>
                <w:color w:val="auto"/>
                <w:sz w:val="24"/>
                <w:u w:val="none"/>
              </w:rPr>
              <w:t>68476-85-7</w:t>
            </w:r>
          </w:p>
        </w:tc>
        <w:tc>
          <w:tcPr>
            <w:tcW w:w="3932" w:type="dxa"/>
          </w:tcPr>
          <w:p w14:paraId="3C1356F0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Extremely Flam. Gas: H220; Press.      Gas: H280</w:t>
            </w:r>
          </w:p>
        </w:tc>
        <w:tc>
          <w:tcPr>
            <w:tcW w:w="2254" w:type="dxa"/>
          </w:tcPr>
          <w:p w14:paraId="4CFB1804" w14:textId="77777777" w:rsidR="0092139A" w:rsidRDefault="0092139A" w:rsidP="0092139A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10-30%</w:t>
            </w:r>
          </w:p>
        </w:tc>
      </w:tr>
    </w:tbl>
    <w:p w14:paraId="2B462740" w14:textId="77777777" w:rsidR="0092139A" w:rsidRDefault="0092139A" w:rsidP="00B96835">
      <w:pPr>
        <w:spacing w:after="20"/>
        <w:rPr>
          <w:rStyle w:val="Hyperlink"/>
          <w:color w:val="auto"/>
          <w:u w:val="none"/>
        </w:rPr>
      </w:pPr>
    </w:p>
    <w:p w14:paraId="3D5C9712" w14:textId="77777777" w:rsidR="0092139A" w:rsidRDefault="0092139A" w:rsidP="00B96835">
      <w:pPr>
        <w:spacing w:after="20"/>
        <w:rPr>
          <w:rStyle w:val="Hyperlink"/>
          <w:color w:val="auto"/>
          <w:u w:val="none"/>
        </w:rPr>
      </w:pPr>
    </w:p>
    <w:p w14:paraId="241C58B2" w14:textId="77777777" w:rsidR="005D0B45" w:rsidRDefault="005D0B45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4:</w:t>
      </w:r>
    </w:p>
    <w:p w14:paraId="6E835F41" w14:textId="77777777" w:rsidR="0092139A" w:rsidRDefault="0092139A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First aid measures</w:t>
      </w:r>
    </w:p>
    <w:p w14:paraId="40EA4277" w14:textId="77777777" w:rsidR="0092139A" w:rsidRDefault="0092139A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4.1. Description of first aid measures</w:t>
      </w:r>
    </w:p>
    <w:p w14:paraId="7604A0D3" w14:textId="77777777" w:rsidR="0092139A" w:rsidRPr="00AF01A2" w:rsidRDefault="0092139A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Skin contact: </w:t>
      </w:r>
      <w:r w:rsidR="00AF01A2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AF01A2">
        <w:rPr>
          <w:rStyle w:val="Hyperlink"/>
          <w:color w:val="auto"/>
          <w:u w:val="none"/>
        </w:rPr>
        <w:t xml:space="preserve">Wash immediately with plenty of soap and water. Remove all         </w:t>
      </w:r>
    </w:p>
    <w:p w14:paraId="2A9AB770" w14:textId="77777777" w:rsidR="00AF01A2" w:rsidRPr="00AF01A2" w:rsidRDefault="0092139A" w:rsidP="00B96835">
      <w:pPr>
        <w:spacing w:after="20"/>
        <w:rPr>
          <w:rStyle w:val="Hyperlink"/>
          <w:color w:val="auto"/>
          <w:u w:val="none"/>
        </w:rPr>
      </w:pPr>
      <w:r w:rsidRPr="00AF01A2">
        <w:rPr>
          <w:rStyle w:val="Hyperlink"/>
          <w:color w:val="auto"/>
          <w:u w:val="none"/>
        </w:rPr>
        <w:t xml:space="preserve">                                   </w:t>
      </w:r>
      <w:r w:rsidR="00AF01A2" w:rsidRPr="00AF01A2">
        <w:rPr>
          <w:rStyle w:val="Hyperlink"/>
          <w:color w:val="auto"/>
          <w:u w:val="none"/>
        </w:rPr>
        <w:t xml:space="preserve">    </w:t>
      </w:r>
      <w:r w:rsidR="00AF01A2">
        <w:rPr>
          <w:rStyle w:val="Hyperlink"/>
          <w:color w:val="auto"/>
          <w:u w:val="none"/>
        </w:rPr>
        <w:t xml:space="preserve"> </w:t>
      </w:r>
      <w:r w:rsidR="00AF01A2" w:rsidRPr="00AF01A2">
        <w:rPr>
          <w:rStyle w:val="Hyperlink"/>
          <w:color w:val="auto"/>
          <w:u w:val="none"/>
        </w:rPr>
        <w:t xml:space="preserve">                      </w:t>
      </w:r>
      <w:r w:rsidRPr="00AF01A2">
        <w:rPr>
          <w:rStyle w:val="Hyperlink"/>
          <w:color w:val="auto"/>
          <w:u w:val="none"/>
        </w:rPr>
        <w:t xml:space="preserve">contaminated clothes and footwear immediately unless stuck </w:t>
      </w:r>
      <w:r w:rsidR="00AF01A2" w:rsidRPr="00AF01A2">
        <w:rPr>
          <w:rStyle w:val="Hyperlink"/>
          <w:color w:val="auto"/>
          <w:u w:val="none"/>
        </w:rPr>
        <w:t>to</w:t>
      </w:r>
    </w:p>
    <w:p w14:paraId="0C7C160A" w14:textId="77777777" w:rsidR="00AF01A2" w:rsidRPr="00AF01A2" w:rsidRDefault="00AF01A2" w:rsidP="00B96835">
      <w:pPr>
        <w:spacing w:after="20"/>
        <w:rPr>
          <w:rStyle w:val="Hyperlink"/>
          <w:color w:val="auto"/>
          <w:u w:val="none"/>
        </w:rPr>
      </w:pPr>
      <w:r w:rsidRPr="00AF01A2">
        <w:rPr>
          <w:rStyle w:val="Hyperlink"/>
          <w:color w:val="auto"/>
          <w:u w:val="none"/>
        </w:rPr>
        <w:t xml:space="preserve">   </w:t>
      </w:r>
      <w:r w:rsidR="0092139A" w:rsidRPr="00AF01A2">
        <w:rPr>
          <w:rStyle w:val="Hyperlink"/>
          <w:color w:val="auto"/>
          <w:u w:val="none"/>
        </w:rPr>
        <w:t xml:space="preserve"> </w:t>
      </w:r>
      <w:r w:rsidRPr="00AF01A2">
        <w:rPr>
          <w:rStyle w:val="Hyperlink"/>
          <w:color w:val="auto"/>
          <w:u w:val="none"/>
        </w:rPr>
        <w:t xml:space="preserve">                                  </w:t>
      </w:r>
      <w:r>
        <w:rPr>
          <w:rStyle w:val="Hyperlink"/>
          <w:color w:val="auto"/>
          <w:u w:val="none"/>
        </w:rPr>
        <w:t xml:space="preserve"> </w:t>
      </w:r>
      <w:r w:rsidRPr="00AF01A2">
        <w:rPr>
          <w:rStyle w:val="Hyperlink"/>
          <w:color w:val="auto"/>
          <w:u w:val="none"/>
        </w:rPr>
        <w:t xml:space="preserve">                       </w:t>
      </w:r>
      <w:r w:rsidR="0092139A" w:rsidRPr="00AF01A2">
        <w:rPr>
          <w:rStyle w:val="Hyperlink"/>
          <w:color w:val="auto"/>
          <w:u w:val="none"/>
        </w:rPr>
        <w:t xml:space="preserve">skin. Drench </w:t>
      </w:r>
      <w:r w:rsidRPr="00AF01A2">
        <w:rPr>
          <w:rStyle w:val="Hyperlink"/>
          <w:color w:val="auto"/>
          <w:u w:val="none"/>
        </w:rPr>
        <w:t xml:space="preserve">      </w:t>
      </w:r>
    </w:p>
    <w:p w14:paraId="0F6622A7" w14:textId="77777777" w:rsidR="00AF01A2" w:rsidRPr="00AF01A2" w:rsidRDefault="00AF01A2" w:rsidP="00B96835">
      <w:pPr>
        <w:spacing w:after="20"/>
        <w:rPr>
          <w:rStyle w:val="Hyperlink"/>
          <w:color w:val="auto"/>
          <w:u w:val="none"/>
        </w:rPr>
      </w:pPr>
      <w:r w:rsidRPr="00AF01A2">
        <w:rPr>
          <w:rStyle w:val="Hyperlink"/>
          <w:color w:val="auto"/>
          <w:u w:val="none"/>
        </w:rPr>
        <w:t xml:space="preserve">                                     </w:t>
      </w:r>
      <w:r>
        <w:rPr>
          <w:rStyle w:val="Hyperlink"/>
          <w:color w:val="auto"/>
          <w:u w:val="none"/>
        </w:rPr>
        <w:t xml:space="preserve"> </w:t>
      </w:r>
      <w:r w:rsidRPr="00AF01A2">
        <w:rPr>
          <w:rStyle w:val="Hyperlink"/>
          <w:color w:val="auto"/>
          <w:u w:val="none"/>
        </w:rPr>
        <w:t xml:space="preserve">                        t</w:t>
      </w:r>
      <w:r w:rsidR="0092139A" w:rsidRPr="00AF01A2">
        <w:rPr>
          <w:rStyle w:val="Hyperlink"/>
          <w:color w:val="auto"/>
          <w:u w:val="none"/>
        </w:rPr>
        <w:t>he effected skin with running water for 10 minutes if substance</w:t>
      </w:r>
      <w:r w:rsidRPr="00AF01A2">
        <w:rPr>
          <w:rStyle w:val="Hyperlink"/>
          <w:color w:val="auto"/>
          <w:u w:val="none"/>
        </w:rPr>
        <w:t xml:space="preserve">  </w:t>
      </w:r>
    </w:p>
    <w:p w14:paraId="5C4C09CD" w14:textId="77777777" w:rsidR="0092139A" w:rsidRDefault="00AF01A2" w:rsidP="00B96835">
      <w:pPr>
        <w:spacing w:after="20"/>
        <w:rPr>
          <w:rStyle w:val="Hyperlink"/>
          <w:color w:val="auto"/>
          <w:u w:val="none"/>
        </w:rPr>
      </w:pPr>
      <w:r w:rsidRPr="00AF01A2">
        <w:rPr>
          <w:rStyle w:val="Hyperlink"/>
          <w:color w:val="auto"/>
          <w:u w:val="none"/>
        </w:rPr>
        <w:t xml:space="preserve">                                    </w:t>
      </w:r>
      <w:r>
        <w:rPr>
          <w:rStyle w:val="Hyperlink"/>
          <w:color w:val="auto"/>
          <w:u w:val="none"/>
        </w:rPr>
        <w:t xml:space="preserve"> </w:t>
      </w:r>
      <w:r w:rsidRPr="00AF01A2">
        <w:rPr>
          <w:rStyle w:val="Hyperlink"/>
          <w:color w:val="auto"/>
          <w:u w:val="none"/>
        </w:rPr>
        <w:t xml:space="preserve">                        </w:t>
      </w:r>
      <w:r w:rsidR="0092139A" w:rsidRPr="00AF01A2">
        <w:rPr>
          <w:rStyle w:val="Hyperlink"/>
          <w:color w:val="auto"/>
          <w:u w:val="none"/>
        </w:rPr>
        <w:t xml:space="preserve"> is</w:t>
      </w:r>
      <w:r w:rsidR="0092139A">
        <w:rPr>
          <w:rStyle w:val="Hyperlink"/>
          <w:b/>
          <w:color w:val="auto"/>
          <w:u w:val="none"/>
        </w:rPr>
        <w:t xml:space="preserve"> </w:t>
      </w:r>
      <w:r w:rsidR="0092139A" w:rsidRPr="00AF01A2">
        <w:rPr>
          <w:rStyle w:val="Hyperlink"/>
          <w:color w:val="auto"/>
          <w:u w:val="none"/>
        </w:rPr>
        <w:t>still on skin</w:t>
      </w:r>
      <w:r w:rsidRPr="00AF01A2">
        <w:rPr>
          <w:rStyle w:val="Hyperlink"/>
          <w:color w:val="auto"/>
          <w:u w:val="none"/>
        </w:rPr>
        <w:t>.</w:t>
      </w:r>
    </w:p>
    <w:p w14:paraId="6C20F2F5" w14:textId="77777777" w:rsidR="00AF01A2" w:rsidRDefault="00AF01A2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</w:t>
      </w:r>
      <w:r>
        <w:rPr>
          <w:rStyle w:val="Hyperlink"/>
          <w:b/>
          <w:color w:val="auto"/>
          <w:u w:val="none"/>
        </w:rPr>
        <w:t xml:space="preserve">Eye contact:   </w:t>
      </w:r>
      <w:r>
        <w:rPr>
          <w:rStyle w:val="Hyperlink"/>
          <w:color w:val="auto"/>
          <w:u w:val="none"/>
        </w:rPr>
        <w:t xml:space="preserve">Bathe the eye with running water for about 15 minutes </w:t>
      </w:r>
      <w:proofErr w:type="gramStart"/>
      <w:r>
        <w:rPr>
          <w:rStyle w:val="Hyperlink"/>
          <w:color w:val="auto"/>
          <w:u w:val="none"/>
        </w:rPr>
        <w:t>If</w:t>
      </w:r>
      <w:proofErr w:type="gramEnd"/>
      <w:r>
        <w:rPr>
          <w:rStyle w:val="Hyperlink"/>
          <w:color w:val="auto"/>
          <w:u w:val="none"/>
        </w:rPr>
        <w:t xml:space="preserve">                                                                                                                                                     </w:t>
      </w:r>
    </w:p>
    <w:p w14:paraId="47159A03" w14:textId="77777777" w:rsidR="00AF01A2" w:rsidRDefault="00AF01A2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  symptoms</w:t>
      </w:r>
      <w:r>
        <w:rPr>
          <w:rStyle w:val="Hyperlink"/>
          <w:b/>
          <w:color w:val="auto"/>
          <w:u w:val="none"/>
        </w:rPr>
        <w:t xml:space="preserve"> </w:t>
      </w:r>
      <w:r w:rsidRPr="00AF01A2">
        <w:rPr>
          <w:rStyle w:val="Hyperlink"/>
          <w:color w:val="auto"/>
          <w:u w:val="none"/>
        </w:rPr>
        <w:t>persist see</w:t>
      </w:r>
      <w:r>
        <w:rPr>
          <w:rStyle w:val="Hyperlink"/>
          <w:color w:val="auto"/>
          <w:u w:val="none"/>
        </w:rPr>
        <w:t>k medical advice.</w:t>
      </w:r>
    </w:p>
    <w:p w14:paraId="22C24C6B" w14:textId="77777777" w:rsidR="00AF01A2" w:rsidRDefault="00AF01A2" w:rsidP="00B96835">
      <w:pPr>
        <w:spacing w:after="20"/>
        <w:rPr>
          <w:rStyle w:val="Hyperlink"/>
          <w:color w:val="auto"/>
          <w:u w:val="none"/>
        </w:rPr>
      </w:pPr>
    </w:p>
    <w:p w14:paraId="12FA6ADB" w14:textId="77777777" w:rsidR="00AF01A2" w:rsidRDefault="00AF01A2" w:rsidP="00B96835">
      <w:pPr>
        <w:spacing w:after="20"/>
        <w:rPr>
          <w:rStyle w:val="Hyperlink"/>
          <w:color w:val="auto"/>
          <w:u w:val="none"/>
        </w:rPr>
      </w:pPr>
    </w:p>
    <w:p w14:paraId="2BE22010" w14:textId="77777777" w:rsidR="00AF01A2" w:rsidRPr="0082025D" w:rsidRDefault="0082025D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</w:t>
      </w:r>
      <w:r>
        <w:rPr>
          <w:rStyle w:val="Hyperlink"/>
          <w:b/>
          <w:color w:val="auto"/>
          <w:u w:val="none"/>
        </w:rPr>
        <w:t xml:space="preserve">Ingestion: </w:t>
      </w:r>
      <w:r w:rsidRPr="0082025D">
        <w:rPr>
          <w:rStyle w:val="Hyperlink"/>
          <w:color w:val="auto"/>
          <w:u w:val="none"/>
        </w:rPr>
        <w:t>Do not induce vomiting. Wash out mouth with water. Give 1 cup</w:t>
      </w:r>
      <w:r>
        <w:rPr>
          <w:rStyle w:val="Hyperlink"/>
          <w:color w:val="auto"/>
          <w:u w:val="none"/>
        </w:rPr>
        <w:t xml:space="preserve"> of </w:t>
      </w:r>
    </w:p>
    <w:p w14:paraId="1CF4CAC0" w14:textId="77777777" w:rsidR="00AF01A2" w:rsidRDefault="00AF01A2" w:rsidP="00B96835">
      <w:pPr>
        <w:spacing w:after="20"/>
        <w:rPr>
          <w:rStyle w:val="Hyperlink"/>
          <w:color w:val="auto"/>
          <w:u w:val="none"/>
        </w:rPr>
      </w:pPr>
      <w:r w:rsidRPr="0082025D">
        <w:rPr>
          <w:rStyle w:val="Hyperlink"/>
          <w:color w:val="auto"/>
          <w:u w:val="none"/>
        </w:rPr>
        <w:lastRenderedPageBreak/>
        <w:t xml:space="preserve">                                 </w:t>
      </w:r>
      <w:r w:rsidR="0082025D" w:rsidRPr="0082025D">
        <w:rPr>
          <w:rStyle w:val="Hyperlink"/>
          <w:color w:val="auto"/>
          <w:u w:val="none"/>
        </w:rPr>
        <w:t xml:space="preserve">                     </w:t>
      </w:r>
      <w:r w:rsidR="0082025D">
        <w:rPr>
          <w:rStyle w:val="Hyperlink"/>
          <w:color w:val="auto"/>
          <w:u w:val="none"/>
        </w:rPr>
        <w:t>w</w:t>
      </w:r>
      <w:r w:rsidR="0082025D" w:rsidRPr="0082025D">
        <w:rPr>
          <w:rStyle w:val="Hyperlink"/>
          <w:color w:val="auto"/>
          <w:u w:val="none"/>
        </w:rPr>
        <w:t>ater</w:t>
      </w:r>
      <w:r w:rsidR="0082025D">
        <w:rPr>
          <w:rStyle w:val="Hyperlink"/>
          <w:color w:val="auto"/>
          <w:u w:val="none"/>
        </w:rPr>
        <w:t xml:space="preserve"> to drink every 10 minutes. If symptoms persist seek medical </w:t>
      </w:r>
    </w:p>
    <w:p w14:paraId="7612DF6B" w14:textId="77777777" w:rsidR="0082025D" w:rsidRDefault="0082025D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advice.</w:t>
      </w:r>
    </w:p>
    <w:p w14:paraId="4D120A80" w14:textId="77777777" w:rsidR="0082025D" w:rsidRDefault="0082025D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</w:t>
      </w:r>
      <w:r>
        <w:rPr>
          <w:rStyle w:val="Hyperlink"/>
          <w:b/>
          <w:color w:val="auto"/>
          <w:u w:val="none"/>
        </w:rPr>
        <w:t xml:space="preserve">Inhalation: </w:t>
      </w:r>
      <w:r>
        <w:rPr>
          <w:rStyle w:val="Hyperlink"/>
          <w:color w:val="auto"/>
          <w:u w:val="none"/>
        </w:rPr>
        <w:t xml:space="preserve">Move to fresh air in case of accidental inhalation of vapours. If </w:t>
      </w:r>
    </w:p>
    <w:p w14:paraId="4829A971" w14:textId="77777777" w:rsidR="0082025D" w:rsidRDefault="0082025D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symptoms persist seek medical advice.</w:t>
      </w:r>
    </w:p>
    <w:p w14:paraId="01561ED5" w14:textId="77777777" w:rsidR="0082025D" w:rsidRDefault="0082025D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82025D">
        <w:rPr>
          <w:rStyle w:val="Hyperlink"/>
          <w:b/>
          <w:color w:val="auto"/>
          <w:u w:val="none"/>
        </w:rPr>
        <w:t>4.2.</w:t>
      </w:r>
      <w:r>
        <w:rPr>
          <w:rStyle w:val="Hyperlink"/>
          <w:b/>
          <w:color w:val="auto"/>
          <w:u w:val="none"/>
        </w:rPr>
        <w:t xml:space="preserve"> Most important symptoms and effects, both acute and delayed</w:t>
      </w:r>
    </w:p>
    <w:p w14:paraId="5FE98F7E" w14:textId="77777777" w:rsidR="0082025D" w:rsidRDefault="0082025D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Skin contact: </w:t>
      </w:r>
      <w:r>
        <w:rPr>
          <w:rStyle w:val="Hyperlink"/>
          <w:color w:val="auto"/>
          <w:u w:val="none"/>
        </w:rPr>
        <w:t>May cause irritation and redness at the site of contact.</w:t>
      </w:r>
    </w:p>
    <w:p w14:paraId="1E32C4DF" w14:textId="77777777" w:rsidR="0082025D" w:rsidRDefault="0082025D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</w:t>
      </w:r>
      <w:r w:rsidRPr="0082025D">
        <w:rPr>
          <w:rStyle w:val="Hyperlink"/>
          <w:b/>
          <w:color w:val="auto"/>
          <w:u w:val="none"/>
        </w:rPr>
        <w:t>Eye contact:</w:t>
      </w:r>
      <w:r>
        <w:rPr>
          <w:rStyle w:val="Hyperlink"/>
          <w:b/>
          <w:color w:val="auto"/>
          <w:u w:val="none"/>
        </w:rPr>
        <w:t xml:space="preserve"> </w:t>
      </w:r>
      <w:r w:rsidR="00624F6F" w:rsidRPr="00624F6F">
        <w:rPr>
          <w:rStyle w:val="Hyperlink"/>
          <w:color w:val="auto"/>
          <w:u w:val="none"/>
        </w:rPr>
        <w:t>May cause</w:t>
      </w:r>
      <w:r w:rsidR="00624F6F">
        <w:rPr>
          <w:rStyle w:val="Hyperlink"/>
          <w:b/>
          <w:color w:val="auto"/>
          <w:u w:val="none"/>
        </w:rPr>
        <w:t xml:space="preserve"> </w:t>
      </w:r>
      <w:r w:rsidR="00624F6F" w:rsidRPr="00624F6F">
        <w:rPr>
          <w:rStyle w:val="Hyperlink"/>
          <w:color w:val="auto"/>
          <w:u w:val="none"/>
        </w:rPr>
        <w:t>irritation and redness.</w:t>
      </w:r>
    </w:p>
    <w:p w14:paraId="1CB753C4" w14:textId="77777777" w:rsidR="00624F6F" w:rsidRDefault="00624F6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</w:t>
      </w:r>
      <w:r>
        <w:rPr>
          <w:rStyle w:val="Hyperlink"/>
          <w:b/>
          <w:color w:val="auto"/>
          <w:u w:val="none"/>
        </w:rPr>
        <w:t xml:space="preserve">Ingestion: </w:t>
      </w:r>
      <w:r w:rsidRPr="00624F6F">
        <w:rPr>
          <w:rStyle w:val="Hyperlink"/>
          <w:color w:val="auto"/>
          <w:u w:val="none"/>
        </w:rPr>
        <w:t>May cause feeling of wanting to vomits.</w:t>
      </w:r>
    </w:p>
    <w:p w14:paraId="401534E2" w14:textId="77777777" w:rsidR="00624F6F" w:rsidRPr="00624F6F" w:rsidRDefault="00624F6F" w:rsidP="00B96835">
      <w:pPr>
        <w:spacing w:after="20"/>
        <w:rPr>
          <w:rStyle w:val="Hyperlink"/>
          <w:color w:val="auto"/>
          <w:u w:val="none"/>
        </w:rPr>
      </w:pPr>
      <w:r w:rsidRPr="00624F6F">
        <w:rPr>
          <w:rStyle w:val="Hyperlink"/>
          <w:b/>
          <w:color w:val="auto"/>
          <w:u w:val="none"/>
        </w:rPr>
        <w:t xml:space="preserve">                       </w:t>
      </w:r>
      <w:r>
        <w:rPr>
          <w:rStyle w:val="Hyperlink"/>
          <w:b/>
          <w:color w:val="auto"/>
          <w:u w:val="none"/>
        </w:rPr>
        <w:t xml:space="preserve">      </w:t>
      </w:r>
      <w:r w:rsidRPr="00624F6F">
        <w:rPr>
          <w:rStyle w:val="Hyperlink"/>
          <w:b/>
          <w:color w:val="auto"/>
          <w:u w:val="none"/>
        </w:rPr>
        <w:t xml:space="preserve">     Inhalation: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In high concentration may cause breathing difficulties.</w:t>
      </w:r>
    </w:p>
    <w:p w14:paraId="089AA22A" w14:textId="77777777" w:rsidR="00624F6F" w:rsidRDefault="00624F6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</w:t>
      </w:r>
      <w:r w:rsidRPr="00624F6F">
        <w:rPr>
          <w:rStyle w:val="Hyperlink"/>
          <w:b/>
          <w:color w:val="auto"/>
          <w:u w:val="none"/>
        </w:rPr>
        <w:t>Delayed/immediate effects:</w:t>
      </w:r>
      <w:r>
        <w:rPr>
          <w:rStyle w:val="Hyperlink"/>
          <w:b/>
          <w:color w:val="auto"/>
          <w:u w:val="none"/>
        </w:rPr>
        <w:t xml:space="preserve"> </w:t>
      </w:r>
      <w:r w:rsidRPr="00624F6F">
        <w:rPr>
          <w:rStyle w:val="Hyperlink"/>
          <w:color w:val="auto"/>
          <w:u w:val="none"/>
        </w:rPr>
        <w:t>Immediate effects can be expected after short-term exposure.</w:t>
      </w:r>
    </w:p>
    <w:p w14:paraId="2F4BD37D" w14:textId="77777777" w:rsidR="00624F6F" w:rsidRDefault="00624F6F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624F6F">
        <w:rPr>
          <w:rStyle w:val="Hyperlink"/>
          <w:b/>
          <w:color w:val="auto"/>
          <w:u w:val="none"/>
        </w:rPr>
        <w:t>4.3. Indication of any immediate medical and special</w:t>
      </w:r>
      <w:r w:rsidR="00747F68">
        <w:rPr>
          <w:rStyle w:val="Hyperlink"/>
          <w:b/>
          <w:color w:val="auto"/>
          <w:u w:val="none"/>
        </w:rPr>
        <w:t xml:space="preserve"> attention</w:t>
      </w:r>
      <w:r w:rsidRPr="00624F6F">
        <w:rPr>
          <w:rStyle w:val="Hyperlink"/>
          <w:b/>
          <w:color w:val="auto"/>
          <w:u w:val="none"/>
        </w:rPr>
        <w:t xml:space="preserve"> needed</w:t>
      </w:r>
      <w:r w:rsidR="00747F68">
        <w:rPr>
          <w:rStyle w:val="Hyperlink"/>
          <w:b/>
          <w:color w:val="auto"/>
          <w:u w:val="none"/>
        </w:rPr>
        <w:t>.</w:t>
      </w:r>
    </w:p>
    <w:p w14:paraId="0AFD3F06" w14:textId="77777777" w:rsidR="00747F68" w:rsidRPr="00747F68" w:rsidRDefault="00747F68" w:rsidP="00B96835">
      <w:pPr>
        <w:spacing w:after="20"/>
        <w:rPr>
          <w:rStyle w:val="Hyperlink"/>
          <w:color w:val="auto"/>
          <w:u w:val="none"/>
        </w:rPr>
      </w:pPr>
      <w:r w:rsidRPr="00747F68">
        <w:rPr>
          <w:rStyle w:val="Hyperlink"/>
          <w:color w:val="auto"/>
          <w:u w:val="none"/>
        </w:rPr>
        <w:t>None.</w:t>
      </w:r>
    </w:p>
    <w:p w14:paraId="30679023" w14:textId="77777777" w:rsidR="00624F6F" w:rsidRDefault="00624F6F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</w:t>
      </w:r>
    </w:p>
    <w:p w14:paraId="10116915" w14:textId="77777777" w:rsidR="005D0B45" w:rsidRDefault="005D0B45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5:</w:t>
      </w:r>
    </w:p>
    <w:p w14:paraId="06F9005B" w14:textId="77777777" w:rsidR="00624F6F" w:rsidRDefault="00624F6F" w:rsidP="00B96835">
      <w:pPr>
        <w:spacing w:after="20"/>
        <w:rPr>
          <w:rStyle w:val="Hyperlink"/>
          <w:b/>
          <w:color w:val="auto"/>
        </w:rPr>
      </w:pPr>
      <w:r w:rsidRPr="00624F6F">
        <w:rPr>
          <w:rStyle w:val="Hyperlink"/>
          <w:b/>
          <w:color w:val="auto"/>
        </w:rPr>
        <w:t>Fire-fighting measures</w:t>
      </w:r>
    </w:p>
    <w:p w14:paraId="198F5F9A" w14:textId="77777777" w:rsidR="00624F6F" w:rsidRDefault="00624F6F" w:rsidP="00B96835">
      <w:pPr>
        <w:spacing w:after="20"/>
        <w:rPr>
          <w:rStyle w:val="Hyperlink"/>
          <w:b/>
          <w:color w:val="auto"/>
          <w:u w:val="none"/>
        </w:rPr>
      </w:pPr>
      <w:r w:rsidRPr="00624F6F">
        <w:rPr>
          <w:rStyle w:val="Hyperlink"/>
          <w:b/>
          <w:color w:val="auto"/>
          <w:u w:val="none"/>
        </w:rPr>
        <w:t xml:space="preserve">  5.1</w:t>
      </w:r>
      <w:r>
        <w:rPr>
          <w:rStyle w:val="Hyperlink"/>
          <w:b/>
          <w:color w:val="auto"/>
          <w:u w:val="none"/>
        </w:rPr>
        <w:t>. Extinguishing media.</w:t>
      </w:r>
    </w:p>
    <w:p w14:paraId="2C5367CB" w14:textId="77777777" w:rsidR="00624F6F" w:rsidRDefault="00624F6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</w:t>
      </w:r>
      <w:r w:rsidRPr="00624F6F">
        <w:rPr>
          <w:rStyle w:val="Hyperlink"/>
          <w:b/>
          <w:color w:val="auto"/>
          <w:u w:val="none"/>
        </w:rPr>
        <w:t>Extinguishing media</w:t>
      </w:r>
      <w:r>
        <w:rPr>
          <w:rStyle w:val="Hyperlink"/>
          <w:b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 xml:space="preserve">Use water spray to cool containers. Carbon dioxide. </w:t>
      </w:r>
    </w:p>
    <w:p w14:paraId="16C1B037" w14:textId="77777777" w:rsidR="00624F6F" w:rsidRDefault="00624F6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</w:t>
      </w:r>
      <w:r w:rsidR="009A289B">
        <w:rPr>
          <w:rStyle w:val="Hyperlink"/>
          <w:color w:val="auto"/>
          <w:u w:val="none"/>
        </w:rPr>
        <w:t>Dry chemical powder.</w:t>
      </w:r>
    </w:p>
    <w:p w14:paraId="1F91DCD0" w14:textId="77777777" w:rsidR="009A289B" w:rsidRDefault="009A289B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5.2. Special hazards arising from the substance or mixture</w:t>
      </w:r>
    </w:p>
    <w:p w14:paraId="39D0DF32" w14:textId="77777777" w:rsidR="009A289B" w:rsidRDefault="009A289B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Exposure hazards: </w:t>
      </w:r>
      <w:r>
        <w:rPr>
          <w:rStyle w:val="Hyperlink"/>
          <w:color w:val="auto"/>
          <w:u w:val="none"/>
        </w:rPr>
        <w:t>Extremely flammable</w:t>
      </w:r>
    </w:p>
    <w:p w14:paraId="1D0F4D85" w14:textId="77777777" w:rsidR="009A289B" w:rsidRDefault="009A289B" w:rsidP="00B96835">
      <w:pPr>
        <w:spacing w:after="20"/>
        <w:rPr>
          <w:rStyle w:val="Hyperlink"/>
          <w:b/>
          <w:color w:val="auto"/>
          <w:u w:val="none"/>
        </w:rPr>
      </w:pPr>
      <w:r w:rsidRPr="009A289B">
        <w:rPr>
          <w:rStyle w:val="Hyperlink"/>
          <w:b/>
          <w:color w:val="auto"/>
          <w:u w:val="none"/>
        </w:rPr>
        <w:t xml:space="preserve">  5.3. Advice for fire-fighters</w:t>
      </w:r>
    </w:p>
    <w:p w14:paraId="6F1D9E50" w14:textId="77777777" w:rsidR="009A289B" w:rsidRDefault="009A289B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</w:t>
      </w:r>
      <w:r w:rsidRPr="009A289B">
        <w:rPr>
          <w:rStyle w:val="Hyperlink"/>
          <w:b/>
          <w:color w:val="auto"/>
          <w:u w:val="none"/>
        </w:rPr>
        <w:t>Advice for fire-fighters</w:t>
      </w:r>
      <w:r>
        <w:rPr>
          <w:rStyle w:val="Hyperlink"/>
          <w:b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>Wear self-contained breathing apparatus. Wear protective clothing</w:t>
      </w:r>
    </w:p>
    <w:p w14:paraId="5E4F4957" w14:textId="77777777" w:rsidR="009A289B" w:rsidRDefault="009A289B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to prevent contact with skin and eyes. Fight fir</w:t>
      </w:r>
      <w:r w:rsidR="005156E6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 xml:space="preserve"> </w:t>
      </w:r>
      <w:r w:rsidR="005156E6">
        <w:rPr>
          <w:rStyle w:val="Hyperlink"/>
          <w:color w:val="auto"/>
          <w:u w:val="none"/>
        </w:rPr>
        <w:t xml:space="preserve">remotely </w:t>
      </w:r>
      <w:r>
        <w:rPr>
          <w:rStyle w:val="Hyperlink"/>
          <w:color w:val="auto"/>
          <w:u w:val="none"/>
        </w:rPr>
        <w:t>due to</w:t>
      </w:r>
    </w:p>
    <w:p w14:paraId="22BD6633" w14:textId="77777777" w:rsidR="009A289B" w:rsidRDefault="009A289B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</w:t>
      </w:r>
      <w:r w:rsidR="005156E6">
        <w:rPr>
          <w:rStyle w:val="Hyperlink"/>
          <w:color w:val="auto"/>
          <w:u w:val="none"/>
        </w:rPr>
        <w:t xml:space="preserve">possible </w:t>
      </w:r>
      <w:r>
        <w:rPr>
          <w:rStyle w:val="Hyperlink"/>
          <w:color w:val="auto"/>
          <w:u w:val="none"/>
        </w:rPr>
        <w:t>exploding aerosol containers.</w:t>
      </w:r>
    </w:p>
    <w:p w14:paraId="570672F7" w14:textId="77777777" w:rsidR="005D0B45" w:rsidRDefault="009A289B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Section 6 </w:t>
      </w:r>
    </w:p>
    <w:p w14:paraId="2D754FAA" w14:textId="77777777" w:rsidR="009A289B" w:rsidRDefault="009A289B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Accidental release measures</w:t>
      </w:r>
    </w:p>
    <w:p w14:paraId="087DEFBF" w14:textId="77777777" w:rsidR="009A289B" w:rsidRDefault="009A289B" w:rsidP="00B96835">
      <w:pPr>
        <w:spacing w:after="20"/>
        <w:rPr>
          <w:rStyle w:val="Hyperlink"/>
          <w:b/>
          <w:color w:val="auto"/>
          <w:u w:val="none"/>
        </w:rPr>
      </w:pPr>
      <w:r w:rsidRPr="009A289B">
        <w:rPr>
          <w:rStyle w:val="Hyperlink"/>
          <w:b/>
          <w:color w:val="auto"/>
          <w:u w:val="none"/>
        </w:rPr>
        <w:t xml:space="preserve">  6.1.</w:t>
      </w:r>
      <w:r>
        <w:rPr>
          <w:rStyle w:val="Hyperlink"/>
          <w:b/>
          <w:color w:val="auto"/>
          <w:u w:val="none"/>
        </w:rPr>
        <w:t xml:space="preserve"> Personal precaution, protective equipment and emergency procedures.</w:t>
      </w:r>
    </w:p>
    <w:p w14:paraId="626334B2" w14:textId="77777777" w:rsidR="009A289B" w:rsidRDefault="009A289B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</w:t>
      </w:r>
      <w:r w:rsidR="005B6AAE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Personal precaution:</w:t>
      </w:r>
      <w:r>
        <w:rPr>
          <w:rStyle w:val="Hyperlink"/>
          <w:color w:val="auto"/>
          <w:u w:val="none"/>
        </w:rPr>
        <w:t xml:space="preserve"> Eliminate all sources of ignition. Evacuate the area immediately.</w:t>
      </w:r>
    </w:p>
    <w:p w14:paraId="12E9875B" w14:textId="77777777" w:rsidR="009A289B" w:rsidRDefault="009A289B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5B6AAE">
        <w:rPr>
          <w:rStyle w:val="Hyperlink"/>
          <w:b/>
          <w:color w:val="auto"/>
          <w:u w:val="none"/>
        </w:rPr>
        <w:t xml:space="preserve">6.2. </w:t>
      </w:r>
      <w:r w:rsidR="005B6AAE" w:rsidRPr="005B6AAE">
        <w:rPr>
          <w:rStyle w:val="Hyperlink"/>
          <w:b/>
          <w:color w:val="auto"/>
          <w:u w:val="none"/>
        </w:rPr>
        <w:t>Environmental precautions</w:t>
      </w:r>
    </w:p>
    <w:p w14:paraId="23FA56BF" w14:textId="77777777" w:rsidR="005B6AAE" w:rsidRDefault="005B6AA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</w:t>
      </w:r>
      <w:r w:rsidRPr="005B6AAE">
        <w:rPr>
          <w:rStyle w:val="Hyperlink"/>
          <w:b/>
          <w:color w:val="auto"/>
          <w:u w:val="none"/>
        </w:rPr>
        <w:t>Environmental precautions</w:t>
      </w:r>
      <w:r>
        <w:rPr>
          <w:rStyle w:val="Hyperlink"/>
          <w:b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>Do not discharge into drains or rivers. Contain the spillage using</w:t>
      </w:r>
    </w:p>
    <w:p w14:paraId="55DEA910" w14:textId="77777777" w:rsidR="005B6AAE" w:rsidRDefault="005B6AA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bunding. </w:t>
      </w:r>
    </w:p>
    <w:p w14:paraId="5A08B62F" w14:textId="77777777" w:rsidR="005B6AAE" w:rsidRDefault="005B6AAE" w:rsidP="00B96835">
      <w:pPr>
        <w:spacing w:after="20"/>
        <w:rPr>
          <w:rStyle w:val="Hyperlink"/>
          <w:b/>
          <w:color w:val="auto"/>
          <w:u w:val="none"/>
        </w:rPr>
      </w:pPr>
      <w:r w:rsidRPr="005B6AAE">
        <w:rPr>
          <w:rStyle w:val="Hyperlink"/>
          <w:b/>
          <w:color w:val="auto"/>
          <w:u w:val="none"/>
        </w:rPr>
        <w:t xml:space="preserve">  6.3. Method and material for containment and cleaning up</w:t>
      </w:r>
    </w:p>
    <w:p w14:paraId="1B420E15" w14:textId="77777777" w:rsidR="005B6AAE" w:rsidRDefault="005B6AA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Clean-up procedures: </w:t>
      </w:r>
      <w:r>
        <w:rPr>
          <w:rStyle w:val="Hyperlink"/>
          <w:color w:val="auto"/>
          <w:u w:val="none"/>
        </w:rPr>
        <w:t xml:space="preserve">Absorb into dry earth or sand. Dispose of according to the Local </w:t>
      </w:r>
    </w:p>
    <w:p w14:paraId="5022E969" w14:textId="77777777" w:rsidR="005B6AAE" w:rsidRDefault="005B6AAE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Authority Regulations.</w:t>
      </w:r>
    </w:p>
    <w:p w14:paraId="66613A4F" w14:textId="77777777" w:rsidR="005B6AAE" w:rsidRDefault="005B6AAE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lastRenderedPageBreak/>
        <w:t xml:space="preserve">  6.4. Reference to other sections</w:t>
      </w:r>
      <w:r w:rsidR="00747F68">
        <w:rPr>
          <w:rStyle w:val="Hyperlink"/>
          <w:b/>
          <w:color w:val="auto"/>
          <w:u w:val="none"/>
        </w:rPr>
        <w:t>:</w:t>
      </w:r>
    </w:p>
    <w:p w14:paraId="3B06C862" w14:textId="77777777" w:rsidR="00747F68" w:rsidRDefault="00747F68" w:rsidP="00B96835">
      <w:pPr>
        <w:spacing w:after="20"/>
        <w:rPr>
          <w:rStyle w:val="Hyperlink"/>
          <w:b/>
          <w:color w:val="auto"/>
          <w:u w:val="none"/>
        </w:rPr>
      </w:pPr>
    </w:p>
    <w:p w14:paraId="0E422FB8" w14:textId="77777777" w:rsidR="00747F68" w:rsidRDefault="00747F68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None</w:t>
      </w:r>
    </w:p>
    <w:p w14:paraId="1C2D70B3" w14:textId="77777777" w:rsidR="00747F68" w:rsidRDefault="00747F68" w:rsidP="00B96835">
      <w:pPr>
        <w:spacing w:after="20"/>
        <w:rPr>
          <w:rStyle w:val="Hyperlink"/>
          <w:b/>
          <w:color w:val="auto"/>
          <w:u w:val="none"/>
        </w:rPr>
      </w:pPr>
    </w:p>
    <w:p w14:paraId="1649481D" w14:textId="77777777" w:rsidR="005D0B45" w:rsidRDefault="005D0B45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7:</w:t>
      </w:r>
    </w:p>
    <w:p w14:paraId="14604626" w14:textId="77777777" w:rsidR="005B6AAE" w:rsidRPr="00782639" w:rsidRDefault="005B6AAE" w:rsidP="00B96835">
      <w:pPr>
        <w:spacing w:after="20"/>
        <w:rPr>
          <w:rStyle w:val="Hyperlink"/>
          <w:b/>
          <w:color w:val="auto"/>
        </w:rPr>
      </w:pPr>
      <w:r w:rsidRPr="00782639">
        <w:rPr>
          <w:rStyle w:val="Hyperlink"/>
          <w:b/>
          <w:color w:val="auto"/>
        </w:rPr>
        <w:t>Handling and storage</w:t>
      </w:r>
    </w:p>
    <w:p w14:paraId="4C6FC977" w14:textId="77777777" w:rsidR="005B6AAE" w:rsidRDefault="005B6AAE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7.1. Precaution for safe </w:t>
      </w:r>
      <w:r w:rsidR="00565333">
        <w:rPr>
          <w:rStyle w:val="Hyperlink"/>
          <w:b/>
          <w:color w:val="auto"/>
          <w:u w:val="none"/>
        </w:rPr>
        <w:t xml:space="preserve">handling </w:t>
      </w:r>
    </w:p>
    <w:p w14:paraId="7790B3C4" w14:textId="77777777" w:rsidR="00565333" w:rsidRDefault="00565333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Handling requirements: </w:t>
      </w:r>
      <w:r>
        <w:rPr>
          <w:rStyle w:val="Hyperlink"/>
          <w:color w:val="auto"/>
          <w:u w:val="none"/>
        </w:rPr>
        <w:t xml:space="preserve">Ensure there is sufficient ventilation of the area. Smoking is       </w:t>
      </w:r>
    </w:p>
    <w:p w14:paraId="054D68BB" w14:textId="77777777" w:rsidR="00565333" w:rsidRDefault="00565333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forbidden.         </w:t>
      </w:r>
    </w:p>
    <w:p w14:paraId="05B79199" w14:textId="77777777" w:rsidR="00565333" w:rsidRDefault="00565333" w:rsidP="00B96835">
      <w:pPr>
        <w:spacing w:after="20"/>
        <w:rPr>
          <w:rStyle w:val="Hyperlink"/>
          <w:b/>
          <w:color w:val="auto"/>
          <w:u w:val="none"/>
        </w:rPr>
      </w:pPr>
      <w:r w:rsidRPr="00565333">
        <w:rPr>
          <w:rStyle w:val="Hyperlink"/>
          <w:b/>
          <w:color w:val="auto"/>
          <w:u w:val="none"/>
        </w:rPr>
        <w:t xml:space="preserve">  7.2. Conditions for safe storage, including any incompatibilities      </w:t>
      </w:r>
    </w:p>
    <w:p w14:paraId="6E594EE1" w14:textId="77777777" w:rsidR="00565333" w:rsidRDefault="00565333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Storage conditions:</w:t>
      </w:r>
      <w:r w:rsidRPr="00565333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Store on cool, well ventilated area. Keep away from sources of </w:t>
      </w:r>
    </w:p>
    <w:p w14:paraId="733405B2" w14:textId="77777777" w:rsidR="00565333" w:rsidRDefault="00565333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ignition Keep away from direct sunlight. </w:t>
      </w:r>
      <w:r w:rsidRPr="00565333">
        <w:rPr>
          <w:rStyle w:val="Hyperlink"/>
          <w:b/>
          <w:color w:val="auto"/>
          <w:u w:val="none"/>
        </w:rPr>
        <w:t xml:space="preserve">           </w:t>
      </w:r>
    </w:p>
    <w:p w14:paraId="2DCB7686" w14:textId="77777777" w:rsidR="00565333" w:rsidRDefault="00565333" w:rsidP="00B96835">
      <w:pPr>
        <w:spacing w:after="20"/>
        <w:rPr>
          <w:rStyle w:val="Hyperlink"/>
          <w:color w:val="auto"/>
          <w:u w:val="none"/>
        </w:rPr>
      </w:pPr>
      <w:r w:rsidRPr="00565333">
        <w:rPr>
          <w:rStyle w:val="Hyperlink"/>
          <w:b/>
          <w:color w:val="auto"/>
          <w:u w:val="none"/>
        </w:rPr>
        <w:t xml:space="preserve">              </w:t>
      </w:r>
      <w:r>
        <w:rPr>
          <w:rStyle w:val="Hyperlink"/>
          <w:b/>
          <w:color w:val="auto"/>
          <w:u w:val="none"/>
        </w:rPr>
        <w:t xml:space="preserve">         Suitable packaging: </w:t>
      </w:r>
      <w:r w:rsidRPr="00565333">
        <w:rPr>
          <w:rStyle w:val="Hyperlink"/>
          <w:color w:val="auto"/>
          <w:u w:val="none"/>
        </w:rPr>
        <w:t>As supplied aerosol containers</w:t>
      </w:r>
    </w:p>
    <w:p w14:paraId="718ECC11" w14:textId="77777777" w:rsidR="00747F68" w:rsidRDefault="00747F68" w:rsidP="00B96835">
      <w:pPr>
        <w:spacing w:after="20"/>
        <w:rPr>
          <w:rStyle w:val="Hyperlink"/>
          <w:b/>
          <w:color w:val="auto"/>
          <w:u w:val="none"/>
        </w:rPr>
      </w:pPr>
    </w:p>
    <w:p w14:paraId="0E379CC4" w14:textId="77777777" w:rsidR="00565333" w:rsidRDefault="00565333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7.3. Specific end use(s) </w:t>
      </w:r>
    </w:p>
    <w:p w14:paraId="0685D6F6" w14:textId="77777777" w:rsidR="00565333" w:rsidRDefault="00565333" w:rsidP="00B96835">
      <w:pPr>
        <w:spacing w:after="20"/>
        <w:rPr>
          <w:rStyle w:val="Hyperlink"/>
          <w:b/>
          <w:color w:val="auto"/>
          <w:u w:val="none"/>
        </w:rPr>
      </w:pPr>
    </w:p>
    <w:p w14:paraId="579440FB" w14:textId="77777777" w:rsidR="005D0B45" w:rsidRDefault="005D0B45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8:</w:t>
      </w:r>
    </w:p>
    <w:p w14:paraId="6D8DBE10" w14:textId="77777777" w:rsidR="007A04D9" w:rsidRDefault="007A04D9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Exposure controls/personal protection</w:t>
      </w:r>
    </w:p>
    <w:p w14:paraId="71C166B1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8.1. Control parameters</w:t>
      </w:r>
    </w:p>
    <w:p w14:paraId="238D904F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Hazard ingredients:</w:t>
      </w:r>
    </w:p>
    <w:p w14:paraId="08E5F1DB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PETROLEUM GASES&lt; LIQUEFIED</w:t>
      </w:r>
    </w:p>
    <w:p w14:paraId="787C1926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Workplace exposure limits:                                             Respirable dust: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448"/>
        <w:gridCol w:w="2121"/>
        <w:gridCol w:w="1974"/>
        <w:gridCol w:w="2206"/>
      </w:tblGrid>
      <w:tr w:rsidR="007A04D9" w14:paraId="7C99412A" w14:textId="77777777" w:rsidTr="007A04D9">
        <w:tc>
          <w:tcPr>
            <w:tcW w:w="1271" w:type="dxa"/>
          </w:tcPr>
          <w:p w14:paraId="4BDDC8A8" w14:textId="77777777" w:rsidR="007A04D9" w:rsidRPr="007A04D9" w:rsidRDefault="007A04D9" w:rsidP="007A04D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Stata</w:t>
            </w:r>
          </w:p>
        </w:tc>
        <w:tc>
          <w:tcPr>
            <w:tcW w:w="1418" w:type="dxa"/>
          </w:tcPr>
          <w:p w14:paraId="1667A6A2" w14:textId="77777777" w:rsidR="007A04D9" w:rsidRPr="007A04D9" w:rsidRDefault="007A04D9" w:rsidP="007A04D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 w:rsidRPr="007A04D9">
              <w:rPr>
                <w:rStyle w:val="Hyperlink"/>
                <w:color w:val="auto"/>
                <w:u w:val="none"/>
              </w:rPr>
              <w:t>8 hour TWA</w:t>
            </w:r>
          </w:p>
        </w:tc>
        <w:tc>
          <w:tcPr>
            <w:tcW w:w="2126" w:type="dxa"/>
          </w:tcPr>
          <w:p w14:paraId="217040E9" w14:textId="77777777" w:rsidR="007A04D9" w:rsidRPr="007A04D9" w:rsidRDefault="007A04D9" w:rsidP="007A04D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15 min. STEL</w:t>
            </w:r>
          </w:p>
        </w:tc>
        <w:tc>
          <w:tcPr>
            <w:tcW w:w="1984" w:type="dxa"/>
          </w:tcPr>
          <w:p w14:paraId="6A76FCFD" w14:textId="77777777" w:rsidR="007A04D9" w:rsidRPr="007A04D9" w:rsidRDefault="007A04D9" w:rsidP="007A04D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 w:rsidRPr="007A04D9">
              <w:rPr>
                <w:rStyle w:val="Hyperlink"/>
                <w:color w:val="auto"/>
                <w:u w:val="none"/>
              </w:rPr>
              <w:t>8 hour TWA</w:t>
            </w:r>
          </w:p>
        </w:tc>
        <w:tc>
          <w:tcPr>
            <w:tcW w:w="2217" w:type="dxa"/>
          </w:tcPr>
          <w:p w14:paraId="71D467A6" w14:textId="77777777" w:rsidR="007A04D9" w:rsidRPr="007A04D9" w:rsidRDefault="007A04D9" w:rsidP="007A04D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15 min. STEL</w:t>
            </w:r>
          </w:p>
        </w:tc>
      </w:tr>
      <w:tr w:rsidR="007A04D9" w14:paraId="2C868CE7" w14:textId="77777777" w:rsidTr="007A04D9">
        <w:tc>
          <w:tcPr>
            <w:tcW w:w="1271" w:type="dxa"/>
          </w:tcPr>
          <w:p w14:paraId="1E65DDD3" w14:textId="77777777" w:rsidR="007A04D9" w:rsidRPr="007A04D9" w:rsidRDefault="007A04D9" w:rsidP="007A04D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UK</w:t>
            </w:r>
          </w:p>
        </w:tc>
        <w:tc>
          <w:tcPr>
            <w:tcW w:w="1418" w:type="dxa"/>
          </w:tcPr>
          <w:p w14:paraId="44FB9AFA" w14:textId="77777777" w:rsidR="007A04D9" w:rsidRPr="007A04D9" w:rsidRDefault="007A04D9" w:rsidP="00B96835">
            <w:pPr>
              <w:spacing w:after="20"/>
              <w:rPr>
                <w:rStyle w:val="Hyperlink"/>
                <w:color w:val="auto"/>
                <w:u w:val="none"/>
              </w:rPr>
            </w:pPr>
            <w:r w:rsidRPr="007A04D9">
              <w:rPr>
                <w:rStyle w:val="Hyperlink"/>
                <w:color w:val="auto"/>
                <w:u w:val="none"/>
              </w:rPr>
              <w:t>1750mg/</w:t>
            </w:r>
            <w:proofErr w:type="spellStart"/>
            <w:r w:rsidRPr="007A04D9">
              <w:rPr>
                <w:rStyle w:val="Hyperlink"/>
                <w:color w:val="auto"/>
                <w:u w:val="none"/>
              </w:rPr>
              <w:t>CuM</w:t>
            </w:r>
            <w:proofErr w:type="spellEnd"/>
          </w:p>
        </w:tc>
        <w:tc>
          <w:tcPr>
            <w:tcW w:w="2126" w:type="dxa"/>
          </w:tcPr>
          <w:p w14:paraId="037552EC" w14:textId="77777777" w:rsidR="007A04D9" w:rsidRPr="007A04D9" w:rsidRDefault="00016189" w:rsidP="00016189">
            <w:pPr>
              <w:spacing w:after="20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2180mg/CuM</w:t>
            </w:r>
          </w:p>
        </w:tc>
        <w:tc>
          <w:tcPr>
            <w:tcW w:w="1984" w:type="dxa"/>
          </w:tcPr>
          <w:p w14:paraId="46FAE301" w14:textId="77777777" w:rsidR="007A04D9" w:rsidRDefault="007A04D9" w:rsidP="00B96835">
            <w:pPr>
              <w:spacing w:after="20"/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2217" w:type="dxa"/>
          </w:tcPr>
          <w:p w14:paraId="21E36AD7" w14:textId="77777777" w:rsidR="007A04D9" w:rsidRDefault="007A04D9" w:rsidP="00B96835">
            <w:pPr>
              <w:spacing w:after="20"/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40D848BE" w14:textId="77777777" w:rsidR="007A04D9" w:rsidRP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</w:p>
    <w:p w14:paraId="446B7E29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8.1 DNEL/PNEC Values</w:t>
      </w:r>
    </w:p>
    <w:p w14:paraId="6AD3BC44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DNEL/PNEC:</w:t>
      </w:r>
      <w:r w:rsidR="00565333" w:rsidRPr="00565333">
        <w:rPr>
          <w:rStyle w:val="Hyperlink"/>
          <w:b/>
          <w:color w:val="auto"/>
          <w:u w:val="none"/>
        </w:rPr>
        <w:t xml:space="preserve">   </w:t>
      </w:r>
      <w:r w:rsidRPr="007A04D9">
        <w:rPr>
          <w:rStyle w:val="Hyperlink"/>
          <w:color w:val="auto"/>
          <w:u w:val="none"/>
        </w:rPr>
        <w:t>No data available</w:t>
      </w:r>
      <w:r w:rsidR="00565333" w:rsidRPr="00565333">
        <w:rPr>
          <w:rStyle w:val="Hyperlink"/>
          <w:b/>
          <w:color w:val="auto"/>
          <w:u w:val="none"/>
        </w:rPr>
        <w:t xml:space="preserve">      </w:t>
      </w:r>
    </w:p>
    <w:p w14:paraId="57EA6095" w14:textId="77777777" w:rsidR="007A04D9" w:rsidRDefault="007A04D9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8.2. Exposure Controls</w:t>
      </w:r>
    </w:p>
    <w:p w14:paraId="558812EA" w14:textId="77777777" w:rsidR="00C55C61" w:rsidRDefault="007A04D9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Engineering measures: </w:t>
      </w:r>
      <w:r w:rsidRPr="00C55C61">
        <w:rPr>
          <w:rStyle w:val="Hyperlink"/>
          <w:color w:val="auto"/>
          <w:u w:val="none"/>
        </w:rPr>
        <w:t>Ensure there is sufficient ventilation of the area, ensure lighting</w:t>
      </w:r>
      <w:r>
        <w:rPr>
          <w:rStyle w:val="Hyperlink"/>
          <w:b/>
          <w:color w:val="auto"/>
          <w:u w:val="none"/>
        </w:rPr>
        <w:t xml:space="preserve"> </w:t>
      </w:r>
      <w:r w:rsidR="00C55C61">
        <w:rPr>
          <w:rStyle w:val="Hyperlink"/>
          <w:color w:val="auto"/>
          <w:u w:val="none"/>
        </w:rPr>
        <w:t xml:space="preserve">and </w:t>
      </w:r>
    </w:p>
    <w:p w14:paraId="604A6C3A" w14:textId="77777777" w:rsidR="00C55C61" w:rsidRDefault="00C55C61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electrical equipment </w:t>
      </w:r>
      <w:proofErr w:type="gramStart"/>
      <w:r>
        <w:rPr>
          <w:rStyle w:val="Hyperlink"/>
          <w:color w:val="auto"/>
          <w:u w:val="none"/>
        </w:rPr>
        <w:t>are</w:t>
      </w:r>
      <w:proofErr w:type="gramEnd"/>
      <w:r>
        <w:rPr>
          <w:rStyle w:val="Hyperlink"/>
          <w:color w:val="auto"/>
          <w:u w:val="none"/>
        </w:rPr>
        <w:t xml:space="preserve"> not a source of ignition. The floor of the </w:t>
      </w:r>
    </w:p>
    <w:p w14:paraId="2226E961" w14:textId="77777777" w:rsidR="00C55C61" w:rsidRDefault="00C55C61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storage </w:t>
      </w:r>
      <w:r w:rsidRPr="00C55C61">
        <w:rPr>
          <w:rStyle w:val="Hyperlink"/>
          <w:color w:val="auto"/>
          <w:u w:val="none"/>
        </w:rPr>
        <w:t>room must</w:t>
      </w:r>
      <w:r w:rsidR="00565333" w:rsidRPr="00565333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be impermeable to prevent the escape of liquids.</w:t>
      </w:r>
    </w:p>
    <w:p w14:paraId="49D3EED4" w14:textId="77777777" w:rsidR="00C55C61" w:rsidRDefault="00C55C61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</w:t>
      </w:r>
      <w:r w:rsidR="00565333" w:rsidRPr="00565333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Respiratory protection: </w:t>
      </w:r>
      <w:r>
        <w:rPr>
          <w:rStyle w:val="Hyperlink"/>
          <w:color w:val="auto"/>
          <w:u w:val="none"/>
        </w:rPr>
        <w:t>Gas/vapour filter, type A: organic Vapours (EN141).</w:t>
      </w:r>
    </w:p>
    <w:p w14:paraId="627E0485" w14:textId="77777777" w:rsidR="00C55C61" w:rsidRDefault="00C55C61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</w:t>
      </w:r>
      <w:r>
        <w:rPr>
          <w:rStyle w:val="Hyperlink"/>
          <w:b/>
          <w:color w:val="auto"/>
          <w:u w:val="none"/>
        </w:rPr>
        <w:t xml:space="preserve">Hand protection: </w:t>
      </w:r>
      <w:r>
        <w:rPr>
          <w:rStyle w:val="Hyperlink"/>
          <w:color w:val="auto"/>
          <w:u w:val="none"/>
        </w:rPr>
        <w:t>Protective gloves.</w:t>
      </w:r>
    </w:p>
    <w:p w14:paraId="1780436D" w14:textId="77777777" w:rsidR="00C55C61" w:rsidRDefault="00C55C61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</w:t>
      </w:r>
      <w:r w:rsidRPr="00C55C61">
        <w:rPr>
          <w:rStyle w:val="Hyperlink"/>
          <w:b/>
          <w:color w:val="auto"/>
          <w:u w:val="none"/>
        </w:rPr>
        <w:t xml:space="preserve">Eye protection: </w:t>
      </w:r>
      <w:r>
        <w:rPr>
          <w:rStyle w:val="Hyperlink"/>
          <w:color w:val="auto"/>
          <w:u w:val="none"/>
        </w:rPr>
        <w:t>Tightly fitting safety goggles.</w:t>
      </w:r>
    </w:p>
    <w:p w14:paraId="2EA76FA9" w14:textId="77777777" w:rsidR="00C55C61" w:rsidRDefault="00C55C61" w:rsidP="00B96835">
      <w:pPr>
        <w:spacing w:after="20"/>
        <w:rPr>
          <w:rStyle w:val="Hyperlink"/>
          <w:color w:val="auto"/>
          <w:u w:val="none"/>
        </w:rPr>
      </w:pPr>
      <w:r w:rsidRPr="00C55C61">
        <w:rPr>
          <w:rStyle w:val="Hyperlink"/>
          <w:b/>
          <w:color w:val="auto"/>
          <w:u w:val="none"/>
        </w:rPr>
        <w:lastRenderedPageBreak/>
        <w:t xml:space="preserve">                      Skin protection: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Protective Clothing.</w:t>
      </w:r>
    </w:p>
    <w:p w14:paraId="68736FAC" w14:textId="77777777" w:rsidR="00565333" w:rsidRPr="00782639" w:rsidRDefault="00C55C61" w:rsidP="00B96835">
      <w:pPr>
        <w:spacing w:after="20"/>
        <w:rPr>
          <w:rStyle w:val="Hyperlink"/>
          <w:color w:val="auto"/>
          <w:u w:val="none"/>
        </w:rPr>
      </w:pPr>
      <w:r w:rsidRPr="00C55C61">
        <w:rPr>
          <w:rStyle w:val="Hyperlink"/>
          <w:b/>
          <w:color w:val="auto"/>
          <w:u w:val="none"/>
        </w:rPr>
        <w:t xml:space="preserve">   </w:t>
      </w:r>
      <w:r>
        <w:rPr>
          <w:rStyle w:val="Hyperlink"/>
          <w:b/>
          <w:color w:val="auto"/>
          <w:u w:val="none"/>
        </w:rPr>
        <w:t xml:space="preserve">                 </w:t>
      </w:r>
      <w:r w:rsidRPr="00C55C61">
        <w:rPr>
          <w:rStyle w:val="Hyperlink"/>
          <w:b/>
          <w:color w:val="auto"/>
          <w:u w:val="none"/>
        </w:rPr>
        <w:t xml:space="preserve">   Environmental:</w:t>
      </w:r>
      <w:r>
        <w:rPr>
          <w:rStyle w:val="Hyperlink"/>
          <w:color w:val="auto"/>
          <w:u w:val="none"/>
        </w:rPr>
        <w:t xml:space="preserve"> Prevent from entering in public sewers or the immediate environment.</w:t>
      </w:r>
    </w:p>
    <w:p w14:paraId="2F900C0D" w14:textId="77777777" w:rsidR="005B6AAE" w:rsidRPr="005B6AAE" w:rsidRDefault="005B6AAE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</w:t>
      </w:r>
    </w:p>
    <w:p w14:paraId="442B1E26" w14:textId="77777777" w:rsidR="0082025D" w:rsidRDefault="0082025D" w:rsidP="00B96835">
      <w:pPr>
        <w:spacing w:after="20"/>
        <w:rPr>
          <w:rStyle w:val="Hyperlink"/>
          <w:color w:val="auto"/>
          <w:u w:val="none"/>
        </w:rPr>
      </w:pPr>
    </w:p>
    <w:p w14:paraId="45305FF6" w14:textId="77777777" w:rsidR="00495450" w:rsidRDefault="00495450" w:rsidP="00B96835">
      <w:pPr>
        <w:spacing w:after="20"/>
        <w:rPr>
          <w:rStyle w:val="Hyperlink"/>
          <w:color w:val="auto"/>
          <w:u w:val="none"/>
        </w:rPr>
      </w:pPr>
    </w:p>
    <w:p w14:paraId="6BDE3722" w14:textId="77777777" w:rsidR="005D0B45" w:rsidRDefault="005D0B45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9:</w:t>
      </w:r>
    </w:p>
    <w:p w14:paraId="46F5FA3A" w14:textId="77777777" w:rsidR="00495450" w:rsidRPr="00BF0B4F" w:rsidRDefault="00495450" w:rsidP="00B96835">
      <w:pPr>
        <w:spacing w:after="20"/>
        <w:rPr>
          <w:rStyle w:val="Hyperlink"/>
          <w:b/>
          <w:color w:val="auto"/>
        </w:rPr>
      </w:pPr>
      <w:r w:rsidRPr="00BF0B4F">
        <w:rPr>
          <w:rStyle w:val="Hyperlink"/>
          <w:b/>
          <w:color w:val="auto"/>
        </w:rPr>
        <w:t>Physical and chemical properties</w:t>
      </w:r>
    </w:p>
    <w:p w14:paraId="658D6C0B" w14:textId="77777777" w:rsidR="00495450" w:rsidRPr="00BF0B4F" w:rsidRDefault="00495450" w:rsidP="00B96835">
      <w:pPr>
        <w:spacing w:after="20"/>
        <w:rPr>
          <w:rStyle w:val="Hyperlink"/>
          <w:b/>
          <w:color w:val="auto"/>
          <w:u w:val="none"/>
        </w:rPr>
      </w:pPr>
      <w:r w:rsidRPr="00BF0B4F">
        <w:rPr>
          <w:rStyle w:val="Hyperlink"/>
          <w:b/>
          <w:color w:val="auto"/>
          <w:u w:val="none"/>
        </w:rPr>
        <w:t xml:space="preserve">  9.1. Information on basic physical and chemical properties</w:t>
      </w:r>
    </w:p>
    <w:p w14:paraId="7D76CE30" w14:textId="77777777" w:rsidR="00BF0B4F" w:rsidRDefault="00495450" w:rsidP="00B96835">
      <w:pPr>
        <w:spacing w:after="20"/>
        <w:rPr>
          <w:rStyle w:val="Hyperlink"/>
          <w:color w:val="auto"/>
          <w:u w:val="none"/>
        </w:rPr>
      </w:pPr>
      <w:r w:rsidRPr="00BF0B4F">
        <w:rPr>
          <w:rStyle w:val="Hyperlink"/>
          <w:b/>
          <w:color w:val="auto"/>
          <w:u w:val="none"/>
        </w:rPr>
        <w:t xml:space="preserve">                         </w:t>
      </w:r>
      <w:r w:rsidR="00BF0B4F" w:rsidRPr="00BF0B4F">
        <w:rPr>
          <w:rStyle w:val="Hyperlink"/>
          <w:b/>
          <w:color w:val="auto"/>
          <w:u w:val="none"/>
        </w:rPr>
        <w:t xml:space="preserve">                    </w:t>
      </w:r>
      <w:r w:rsidRPr="00BF0B4F">
        <w:rPr>
          <w:rStyle w:val="Hyperlink"/>
          <w:b/>
          <w:color w:val="auto"/>
          <w:u w:val="none"/>
        </w:rPr>
        <w:t>State:</w:t>
      </w:r>
      <w:r w:rsidR="00BF0B4F">
        <w:rPr>
          <w:rStyle w:val="Hyperlink"/>
          <w:color w:val="auto"/>
          <w:u w:val="none"/>
        </w:rPr>
        <w:t xml:space="preserve"> Aerosol</w:t>
      </w:r>
    </w:p>
    <w:p w14:paraId="51D112BA" w14:textId="77777777" w:rsidR="00BF0B4F" w:rsidRDefault="00BF0B4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</w:t>
      </w:r>
      <w:r w:rsidRPr="00BF0B4F">
        <w:rPr>
          <w:rStyle w:val="Hyperlink"/>
          <w:b/>
          <w:color w:val="auto"/>
          <w:u w:val="none"/>
        </w:rPr>
        <w:t>Colour:</w:t>
      </w:r>
      <w:r>
        <w:rPr>
          <w:rStyle w:val="Hyperlink"/>
          <w:color w:val="auto"/>
          <w:u w:val="none"/>
        </w:rPr>
        <w:t xml:space="preserve"> White</w:t>
      </w:r>
    </w:p>
    <w:p w14:paraId="5CC85D2F" w14:textId="77777777" w:rsidR="00495450" w:rsidRPr="00BF0B4F" w:rsidRDefault="00BF0B4F" w:rsidP="00B96835">
      <w:pPr>
        <w:spacing w:after="20"/>
        <w:rPr>
          <w:rStyle w:val="Hyperlink"/>
          <w:b/>
          <w:color w:val="auto"/>
          <w:u w:val="none"/>
        </w:rPr>
      </w:pPr>
      <w:r w:rsidRPr="00BF0B4F">
        <w:rPr>
          <w:rStyle w:val="Hyperlink"/>
          <w:b/>
          <w:color w:val="auto"/>
          <w:u w:val="none"/>
        </w:rPr>
        <w:t xml:space="preserve">                                           Odour:</w:t>
      </w:r>
      <w:r>
        <w:rPr>
          <w:rStyle w:val="Hyperlink"/>
          <w:color w:val="auto"/>
          <w:u w:val="none"/>
        </w:rPr>
        <w:t xml:space="preserve"> Pleasant</w:t>
      </w:r>
      <w:r w:rsidR="00495450" w:rsidRPr="00BF0B4F">
        <w:rPr>
          <w:rStyle w:val="Hyperlink"/>
          <w:b/>
          <w:color w:val="auto"/>
          <w:u w:val="none"/>
        </w:rPr>
        <w:t xml:space="preserve">        </w:t>
      </w:r>
    </w:p>
    <w:p w14:paraId="0DABB855" w14:textId="77777777" w:rsidR="00AF01A2" w:rsidRDefault="00BF0B4F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Boiling point/range </w:t>
      </w:r>
      <w:r w:rsidRPr="00BF0B4F">
        <w:rPr>
          <w:rStyle w:val="Hyperlink"/>
          <w:b/>
          <w:color w:val="auto"/>
          <w:u w:val="none"/>
          <w:vertAlign w:val="superscript"/>
        </w:rPr>
        <w:t>o</w:t>
      </w:r>
      <w:r>
        <w:rPr>
          <w:rStyle w:val="Hyperlink"/>
          <w:b/>
          <w:color w:val="auto"/>
          <w:u w:val="none"/>
        </w:rPr>
        <w:t xml:space="preserve">C: </w:t>
      </w:r>
      <w:r>
        <w:rPr>
          <w:rStyle w:val="Hyperlink"/>
          <w:color w:val="auto"/>
          <w:u w:val="none"/>
        </w:rPr>
        <w:t xml:space="preserve">N/A (Aerosol)                                </w:t>
      </w:r>
      <w:r w:rsidRPr="00BF0B4F">
        <w:rPr>
          <w:rStyle w:val="Hyperlink"/>
          <w:b/>
          <w:color w:val="auto"/>
          <w:u w:val="none"/>
        </w:rPr>
        <w:t xml:space="preserve">Flash point </w:t>
      </w:r>
      <w:r w:rsidRPr="00BF0B4F">
        <w:rPr>
          <w:rStyle w:val="Hyperlink"/>
          <w:b/>
          <w:color w:val="auto"/>
          <w:u w:val="none"/>
          <w:vertAlign w:val="superscript"/>
        </w:rPr>
        <w:t>o</w:t>
      </w:r>
      <w:r w:rsidRPr="00BF0B4F">
        <w:rPr>
          <w:rStyle w:val="Hyperlink"/>
          <w:b/>
          <w:color w:val="auto"/>
          <w:u w:val="none"/>
        </w:rPr>
        <w:t>C -40</w:t>
      </w:r>
      <w:r w:rsidRPr="00BF0B4F">
        <w:rPr>
          <w:rStyle w:val="Hyperlink"/>
          <w:b/>
          <w:color w:val="auto"/>
          <w:u w:val="none"/>
          <w:vertAlign w:val="superscript"/>
        </w:rPr>
        <w:t xml:space="preserve"> o </w:t>
      </w:r>
      <w:r w:rsidRPr="00BF0B4F">
        <w:rPr>
          <w:rStyle w:val="Hyperlink"/>
          <w:b/>
          <w:color w:val="auto"/>
          <w:u w:val="none"/>
        </w:rPr>
        <w:t>C</w:t>
      </w:r>
    </w:p>
    <w:p w14:paraId="0FCB49B5" w14:textId="77777777" w:rsidR="00BF0B4F" w:rsidRDefault="00BF0B4F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9.2. Other information</w:t>
      </w:r>
    </w:p>
    <w:p w14:paraId="04D75A68" w14:textId="77777777" w:rsidR="00BF0B4F" w:rsidRDefault="00BF0B4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Other information: </w:t>
      </w:r>
      <w:r>
        <w:rPr>
          <w:rStyle w:val="Hyperlink"/>
          <w:color w:val="auto"/>
          <w:u w:val="none"/>
        </w:rPr>
        <w:t>No data available</w:t>
      </w:r>
    </w:p>
    <w:p w14:paraId="54B3FD5B" w14:textId="77777777" w:rsidR="00BF0B4F" w:rsidRDefault="00BF0B4F" w:rsidP="00B96835">
      <w:pPr>
        <w:spacing w:after="20"/>
        <w:rPr>
          <w:rStyle w:val="Hyperlink"/>
          <w:color w:val="auto"/>
          <w:u w:val="none"/>
        </w:rPr>
      </w:pPr>
    </w:p>
    <w:p w14:paraId="180B6108" w14:textId="77777777" w:rsidR="005D0B45" w:rsidRDefault="005D0B45" w:rsidP="00B96835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10:</w:t>
      </w:r>
    </w:p>
    <w:p w14:paraId="079622A3" w14:textId="77777777" w:rsidR="00BF0B4F" w:rsidRPr="00BF0B4F" w:rsidRDefault="00BF0B4F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</w:rPr>
        <w:t xml:space="preserve">Stability and reactivity </w:t>
      </w:r>
    </w:p>
    <w:p w14:paraId="25BB7992" w14:textId="77777777" w:rsidR="0092139A" w:rsidRDefault="0092139A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</w:t>
      </w:r>
      <w:r w:rsidR="00A41F80">
        <w:rPr>
          <w:rStyle w:val="Hyperlink"/>
          <w:b/>
          <w:color w:val="auto"/>
          <w:u w:val="none"/>
        </w:rPr>
        <w:t xml:space="preserve"> </w:t>
      </w:r>
      <w:r w:rsidR="00BF0B4F">
        <w:rPr>
          <w:rStyle w:val="Hyperlink"/>
          <w:b/>
          <w:color w:val="auto"/>
          <w:u w:val="none"/>
        </w:rPr>
        <w:t>10.1. Reactivity</w:t>
      </w:r>
    </w:p>
    <w:p w14:paraId="24338BEA" w14:textId="77777777" w:rsidR="00BF0B4F" w:rsidRDefault="00BF0B4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Reactivity: </w:t>
      </w:r>
      <w:r>
        <w:rPr>
          <w:rStyle w:val="Hyperlink"/>
          <w:color w:val="auto"/>
          <w:u w:val="none"/>
        </w:rPr>
        <w:t xml:space="preserve">Stable under </w:t>
      </w:r>
      <w:r w:rsidR="00A41F80">
        <w:rPr>
          <w:rStyle w:val="Hyperlink"/>
          <w:color w:val="auto"/>
          <w:u w:val="none"/>
        </w:rPr>
        <w:t>recommended transport or storage conditions.</w:t>
      </w:r>
    </w:p>
    <w:p w14:paraId="688B5A7C" w14:textId="77777777" w:rsidR="00BF0B4F" w:rsidRPr="00BF0B4F" w:rsidRDefault="00BF0B4F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BF0B4F">
        <w:rPr>
          <w:rStyle w:val="Hyperlink"/>
          <w:b/>
          <w:color w:val="auto"/>
          <w:u w:val="none"/>
        </w:rPr>
        <w:t>10.2. Chemical stability</w:t>
      </w:r>
    </w:p>
    <w:p w14:paraId="451B3604" w14:textId="77777777" w:rsidR="00BF0B4F" w:rsidRDefault="00BF0B4F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</w:t>
      </w:r>
      <w:r w:rsidR="00A41F80">
        <w:rPr>
          <w:rStyle w:val="Hyperlink"/>
          <w:color w:val="auto"/>
          <w:u w:val="none"/>
        </w:rPr>
        <w:t xml:space="preserve">        </w:t>
      </w:r>
      <w:r w:rsidRPr="00BF0B4F">
        <w:rPr>
          <w:rStyle w:val="Hyperlink"/>
          <w:b/>
          <w:color w:val="auto"/>
          <w:u w:val="none"/>
        </w:rPr>
        <w:t>Chemical stability:</w:t>
      </w:r>
      <w:r>
        <w:rPr>
          <w:rStyle w:val="Hyperlink"/>
          <w:color w:val="auto"/>
          <w:u w:val="none"/>
        </w:rPr>
        <w:t xml:space="preserve"> Stable under normal conditions. Stable at room temperature.</w:t>
      </w:r>
    </w:p>
    <w:p w14:paraId="3FF411AB" w14:textId="77777777" w:rsidR="00A41F80" w:rsidRPr="00A41F80" w:rsidRDefault="00A41F80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A41F80">
        <w:rPr>
          <w:rStyle w:val="Hyperlink"/>
          <w:b/>
          <w:color w:val="auto"/>
          <w:u w:val="none"/>
        </w:rPr>
        <w:t>10.3. Possibility of hazardous reaction</w:t>
      </w:r>
    </w:p>
    <w:p w14:paraId="11569B46" w14:textId="77777777" w:rsidR="00A41F80" w:rsidRDefault="00A41F80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</w:t>
      </w:r>
      <w:r w:rsidRPr="00A41F80">
        <w:rPr>
          <w:rStyle w:val="Hyperlink"/>
          <w:b/>
          <w:color w:val="auto"/>
          <w:u w:val="none"/>
        </w:rPr>
        <w:t>Hazardous reaction:</w:t>
      </w:r>
      <w:r>
        <w:rPr>
          <w:rStyle w:val="Hyperlink"/>
          <w:color w:val="auto"/>
          <w:u w:val="none"/>
        </w:rPr>
        <w:t xml:space="preserve"> Hazardous reaction will not occur under normal transport or</w:t>
      </w:r>
    </w:p>
    <w:p w14:paraId="428F9137" w14:textId="77777777" w:rsidR="00A41F80" w:rsidRDefault="00A41F80" w:rsidP="00B96835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storage conditions.</w:t>
      </w:r>
    </w:p>
    <w:p w14:paraId="18C2BB15" w14:textId="77777777" w:rsidR="00A41F80" w:rsidRPr="00A41F80" w:rsidRDefault="00A41F80" w:rsidP="00B96835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A41F80">
        <w:rPr>
          <w:rStyle w:val="Hyperlink"/>
          <w:b/>
          <w:color w:val="auto"/>
          <w:u w:val="none"/>
        </w:rPr>
        <w:t>10.4. Conditions to avoid</w:t>
      </w:r>
    </w:p>
    <w:p w14:paraId="018FCEC7" w14:textId="77777777" w:rsidR="00A41F80" w:rsidRDefault="00A41F80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</w:t>
      </w:r>
      <w:r>
        <w:rPr>
          <w:rStyle w:val="Hyperlink"/>
          <w:b/>
          <w:color w:val="auto"/>
          <w:u w:val="none"/>
        </w:rPr>
        <w:t xml:space="preserve">            </w:t>
      </w:r>
      <w:r w:rsidRPr="00A41F80">
        <w:rPr>
          <w:rStyle w:val="Hyperlink"/>
          <w:b/>
          <w:color w:val="auto"/>
          <w:u w:val="none"/>
        </w:rPr>
        <w:t>Conditions to avoid</w:t>
      </w:r>
      <w:r>
        <w:rPr>
          <w:rStyle w:val="Hyperlink"/>
          <w:b/>
          <w:color w:val="auto"/>
          <w:u w:val="none"/>
        </w:rPr>
        <w:t xml:space="preserve">: </w:t>
      </w:r>
      <w:r w:rsidR="002E69C9">
        <w:rPr>
          <w:rStyle w:val="Hyperlink"/>
          <w:color w:val="auto"/>
          <w:u w:val="none"/>
        </w:rPr>
        <w:t>Temperatures</w:t>
      </w:r>
      <w:r>
        <w:rPr>
          <w:rStyle w:val="Hyperlink"/>
          <w:color w:val="auto"/>
          <w:u w:val="none"/>
        </w:rPr>
        <w:t xml:space="preserve"> exceeding </w:t>
      </w:r>
      <w:r w:rsidR="002E6CFA">
        <w:rPr>
          <w:rStyle w:val="Hyperlink"/>
          <w:color w:val="auto"/>
          <w:u w:val="none"/>
        </w:rPr>
        <w:t xml:space="preserve">50 </w:t>
      </w:r>
      <w:r w:rsidR="002E6CFA" w:rsidRPr="002E6CFA">
        <w:rPr>
          <w:rStyle w:val="Hyperlink"/>
          <w:color w:val="auto"/>
          <w:u w:val="none"/>
          <w:vertAlign w:val="superscript"/>
        </w:rPr>
        <w:t>o</w:t>
      </w:r>
      <w:r w:rsidR="002E6CFA">
        <w:rPr>
          <w:rStyle w:val="Hyperlink"/>
          <w:color w:val="auto"/>
          <w:u w:val="none"/>
        </w:rPr>
        <w:t>C. Should not be stored for long periods</w:t>
      </w:r>
    </w:p>
    <w:p w14:paraId="04FC59F9" w14:textId="77777777" w:rsidR="002E6CFA" w:rsidRDefault="002E6CFA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above 25 </w:t>
      </w:r>
      <w:r w:rsidRPr="002E6CFA">
        <w:rPr>
          <w:rStyle w:val="Hyperlink"/>
          <w:color w:val="auto"/>
          <w:u w:val="none"/>
          <w:vertAlign w:val="superscript"/>
        </w:rPr>
        <w:t>o</w:t>
      </w:r>
      <w:r>
        <w:rPr>
          <w:rStyle w:val="Hyperlink"/>
          <w:color w:val="auto"/>
          <w:u w:val="none"/>
        </w:rPr>
        <w:t>C.</w:t>
      </w:r>
    </w:p>
    <w:p w14:paraId="60146957" w14:textId="77777777" w:rsidR="002E6CFA" w:rsidRDefault="002E6CFA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2E6CFA">
        <w:rPr>
          <w:rStyle w:val="Hyperlink"/>
          <w:b/>
          <w:color w:val="auto"/>
          <w:u w:val="none"/>
        </w:rPr>
        <w:t>10.5. Incompatible materials</w:t>
      </w:r>
    </w:p>
    <w:p w14:paraId="0A1A29AD" w14:textId="77777777" w:rsidR="002E6CFA" w:rsidRDefault="002E6CFA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10.6. Hazardous decomposition products</w:t>
      </w:r>
    </w:p>
    <w:p w14:paraId="28BD77C3" w14:textId="77777777" w:rsidR="002E6CFA" w:rsidRDefault="002E6CFA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Hazardous decomposition products: </w:t>
      </w:r>
      <w:r w:rsidRPr="002E6CFA">
        <w:rPr>
          <w:rStyle w:val="Hyperlink"/>
          <w:color w:val="auto"/>
          <w:u w:val="none"/>
        </w:rPr>
        <w:t>In combustion emits fumes of carbon dioxide/carbon</w:t>
      </w:r>
    </w:p>
    <w:p w14:paraId="07A84A3C" w14:textId="77777777" w:rsidR="002E6CFA" w:rsidRDefault="002E6CFA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                                    </w:t>
      </w:r>
      <w:r w:rsidRPr="002E6CFA">
        <w:rPr>
          <w:rStyle w:val="Hyperlink"/>
          <w:color w:val="auto"/>
          <w:u w:val="none"/>
        </w:rPr>
        <w:t xml:space="preserve"> Monoxide</w:t>
      </w:r>
    </w:p>
    <w:p w14:paraId="5E34A3D5" w14:textId="77777777" w:rsidR="002E6CFA" w:rsidRDefault="002E6CFA" w:rsidP="00A41F80">
      <w:pPr>
        <w:spacing w:after="20"/>
        <w:rPr>
          <w:rStyle w:val="Hyperlink"/>
          <w:color w:val="auto"/>
          <w:u w:val="none"/>
        </w:rPr>
      </w:pPr>
    </w:p>
    <w:p w14:paraId="247DF986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</w:p>
    <w:p w14:paraId="0FDA46AD" w14:textId="77777777" w:rsidR="00747F68" w:rsidRDefault="00747F68" w:rsidP="00A41F80">
      <w:pPr>
        <w:spacing w:after="20"/>
        <w:rPr>
          <w:rStyle w:val="Hyperlink"/>
          <w:b/>
          <w:color w:val="auto"/>
        </w:rPr>
      </w:pPr>
    </w:p>
    <w:p w14:paraId="43D608C7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lastRenderedPageBreak/>
        <w:t>Section 11</w:t>
      </w:r>
    </w:p>
    <w:p w14:paraId="051BA166" w14:textId="77777777" w:rsidR="00747F68" w:rsidRDefault="00747F68" w:rsidP="00A41F80">
      <w:pPr>
        <w:spacing w:after="20"/>
        <w:rPr>
          <w:rStyle w:val="Hyperlink"/>
          <w:b/>
          <w:color w:val="auto"/>
        </w:rPr>
      </w:pPr>
    </w:p>
    <w:p w14:paraId="100B7723" w14:textId="77777777" w:rsidR="002E6CFA" w:rsidRDefault="002E6CFA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Toxicological information</w:t>
      </w:r>
    </w:p>
    <w:p w14:paraId="22E62C38" w14:textId="77777777" w:rsidR="002E6CFA" w:rsidRDefault="002E6CFA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11.1. Information on toxicological effects</w:t>
      </w:r>
    </w:p>
    <w:p w14:paraId="733B2427" w14:textId="77777777" w:rsidR="002E6CFA" w:rsidRDefault="002E6CFA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</w:t>
      </w:r>
      <w:r w:rsidR="006768EF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 Hazardous ingredients: </w:t>
      </w:r>
    </w:p>
    <w:p w14:paraId="3EE6D4C5" w14:textId="77777777" w:rsidR="002E6CFA" w:rsidRDefault="002E6CFA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PETROLEUM GASES, LIQUEFIED</w:t>
      </w:r>
    </w:p>
    <w:p w14:paraId="387D52EC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Toxicity values: </w:t>
      </w:r>
      <w:r w:rsidRPr="006768EF">
        <w:rPr>
          <w:rStyle w:val="Hyperlink"/>
          <w:color w:val="auto"/>
          <w:u w:val="none"/>
        </w:rPr>
        <w:t>No data available</w:t>
      </w:r>
      <w:r>
        <w:rPr>
          <w:rStyle w:val="Hyperlink"/>
          <w:b/>
          <w:color w:val="auto"/>
          <w:u w:val="none"/>
        </w:rPr>
        <w:t>.</w:t>
      </w:r>
    </w:p>
    <w:p w14:paraId="3AE2FAE8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</w:p>
    <w:p w14:paraId="30C06196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</w:p>
    <w:p w14:paraId="5F6C8005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</w:p>
    <w:p w14:paraId="6078396C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Symptoms/routes of exposure</w:t>
      </w:r>
    </w:p>
    <w:p w14:paraId="7F3FDCDE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Skin contact:</w:t>
      </w:r>
      <w:r>
        <w:rPr>
          <w:rStyle w:val="Hyperlink"/>
          <w:color w:val="auto"/>
          <w:u w:val="none"/>
        </w:rPr>
        <w:t xml:space="preserve"> There may be irritation and redness at the site of contact.</w:t>
      </w:r>
      <w:r>
        <w:rPr>
          <w:rStyle w:val="Hyperlink"/>
          <w:b/>
          <w:color w:val="auto"/>
          <w:u w:val="none"/>
        </w:rPr>
        <w:t xml:space="preserve">   </w:t>
      </w:r>
    </w:p>
    <w:p w14:paraId="50091B6C" w14:textId="77777777" w:rsidR="006768EF" w:rsidRDefault="006768EF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Eye contact: </w:t>
      </w:r>
      <w:r w:rsidRPr="006768EF">
        <w:rPr>
          <w:rStyle w:val="Hyperlink"/>
          <w:color w:val="auto"/>
          <w:u w:val="none"/>
        </w:rPr>
        <w:t>There</w:t>
      </w:r>
      <w:r>
        <w:rPr>
          <w:rStyle w:val="Hyperlink"/>
          <w:color w:val="auto"/>
          <w:u w:val="none"/>
        </w:rPr>
        <w:t xml:space="preserve"> may be irritation and redness.</w:t>
      </w:r>
    </w:p>
    <w:p w14:paraId="086DD1EF" w14:textId="77777777" w:rsidR="006768EF" w:rsidRDefault="006768EF" w:rsidP="00A41F80">
      <w:pPr>
        <w:spacing w:after="20"/>
        <w:rPr>
          <w:rStyle w:val="Hyperlink"/>
          <w:color w:val="auto"/>
          <w:u w:val="none"/>
        </w:rPr>
      </w:pPr>
      <w:r w:rsidRPr="006768EF">
        <w:rPr>
          <w:rStyle w:val="Hyperlink"/>
          <w:b/>
          <w:color w:val="auto"/>
          <w:u w:val="none"/>
        </w:rPr>
        <w:t xml:space="preserve">                                    Ingestion: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There may be soreness and redness of the mouth and throat.</w:t>
      </w:r>
    </w:p>
    <w:p w14:paraId="781B6D2D" w14:textId="77777777" w:rsidR="006768EF" w:rsidRDefault="006768EF" w:rsidP="00A41F80">
      <w:pPr>
        <w:spacing w:after="20"/>
        <w:rPr>
          <w:rStyle w:val="Hyperlink"/>
          <w:color w:val="auto"/>
          <w:u w:val="none"/>
        </w:rPr>
      </w:pPr>
      <w:r w:rsidRPr="006768EF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                  </w:t>
      </w:r>
      <w:r w:rsidR="0032069C">
        <w:rPr>
          <w:rStyle w:val="Hyperlink"/>
          <w:b/>
          <w:color w:val="auto"/>
          <w:u w:val="none"/>
        </w:rPr>
        <w:t xml:space="preserve"> </w:t>
      </w:r>
      <w:r w:rsidRPr="006768EF">
        <w:rPr>
          <w:rStyle w:val="Hyperlink"/>
          <w:b/>
          <w:color w:val="auto"/>
          <w:u w:val="none"/>
        </w:rPr>
        <w:t xml:space="preserve">              Inhalation: </w:t>
      </w:r>
      <w:r>
        <w:rPr>
          <w:rStyle w:val="Hyperlink"/>
          <w:color w:val="auto"/>
          <w:u w:val="none"/>
        </w:rPr>
        <w:t xml:space="preserve">There may be irritation of the throat with a feeling of tightness in the </w:t>
      </w:r>
    </w:p>
    <w:p w14:paraId="4F384FC2" w14:textId="77777777" w:rsid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chest.</w:t>
      </w:r>
      <w:r w:rsidRPr="006768EF">
        <w:rPr>
          <w:rStyle w:val="Hyperlink"/>
          <w:b/>
          <w:color w:val="auto"/>
          <w:u w:val="none"/>
        </w:rPr>
        <w:t xml:space="preserve"> </w:t>
      </w:r>
    </w:p>
    <w:p w14:paraId="3E589B6B" w14:textId="77777777" w:rsidR="006768EF" w:rsidRDefault="006768EF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Delayed/immediate effects: </w:t>
      </w:r>
      <w:r>
        <w:rPr>
          <w:rStyle w:val="Hyperlink"/>
          <w:color w:val="auto"/>
          <w:u w:val="none"/>
        </w:rPr>
        <w:t>Immediate effects can be expected after short-term exposure.</w:t>
      </w:r>
    </w:p>
    <w:p w14:paraId="684F3ED2" w14:textId="77777777" w:rsidR="006768EF" w:rsidRDefault="006768EF" w:rsidP="00A41F80">
      <w:pPr>
        <w:spacing w:after="20"/>
        <w:rPr>
          <w:rStyle w:val="Hyperlink"/>
          <w:color w:val="auto"/>
          <w:u w:val="none"/>
        </w:rPr>
      </w:pPr>
    </w:p>
    <w:p w14:paraId="4329EE28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12:</w:t>
      </w:r>
    </w:p>
    <w:p w14:paraId="3AA255A4" w14:textId="77777777" w:rsidR="006768EF" w:rsidRDefault="006768EF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Ecological </w:t>
      </w:r>
      <w:r w:rsidR="0032069C">
        <w:rPr>
          <w:rStyle w:val="Hyperlink"/>
          <w:b/>
          <w:color w:val="auto"/>
        </w:rPr>
        <w:t>information</w:t>
      </w:r>
    </w:p>
    <w:p w14:paraId="00BC37A5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 w:rsidRPr="0032069C">
        <w:rPr>
          <w:rStyle w:val="Hyperlink"/>
          <w:b/>
          <w:color w:val="auto"/>
          <w:u w:val="none"/>
        </w:rPr>
        <w:t xml:space="preserve">  12.1.</w:t>
      </w:r>
      <w:r>
        <w:rPr>
          <w:rStyle w:val="Hyperlink"/>
          <w:b/>
          <w:color w:val="auto"/>
          <w:u w:val="none"/>
        </w:rPr>
        <w:t xml:space="preserve"> Toxicity</w:t>
      </w:r>
    </w:p>
    <w:p w14:paraId="4FAF57DB" w14:textId="77777777" w:rsidR="0032069C" w:rsidRDefault="0032069C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Eco-toxicity values:</w:t>
      </w:r>
      <w:r>
        <w:rPr>
          <w:rStyle w:val="Hyperlink"/>
          <w:color w:val="auto"/>
          <w:u w:val="none"/>
        </w:rPr>
        <w:t xml:space="preserve"> No data available.</w:t>
      </w:r>
    </w:p>
    <w:p w14:paraId="14CA5F21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 w:rsidRPr="0032069C">
        <w:rPr>
          <w:rStyle w:val="Hyperlink"/>
          <w:b/>
          <w:color w:val="auto"/>
          <w:u w:val="none"/>
        </w:rPr>
        <w:t xml:space="preserve">  12.2</w:t>
      </w:r>
      <w:r>
        <w:rPr>
          <w:rStyle w:val="Hyperlink"/>
          <w:b/>
          <w:color w:val="auto"/>
          <w:u w:val="none"/>
        </w:rPr>
        <w:t>. Persistence and degradability</w:t>
      </w:r>
    </w:p>
    <w:p w14:paraId="32B02984" w14:textId="77777777" w:rsidR="0032069C" w:rsidRDefault="0032069C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Persistence and degradability: </w:t>
      </w:r>
      <w:r>
        <w:rPr>
          <w:rStyle w:val="Hyperlink"/>
          <w:color w:val="auto"/>
          <w:u w:val="none"/>
        </w:rPr>
        <w:t>Not biodegradable.</w:t>
      </w:r>
    </w:p>
    <w:p w14:paraId="2B356D18" w14:textId="77777777" w:rsidR="0032069C" w:rsidRP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32069C">
        <w:rPr>
          <w:rStyle w:val="Hyperlink"/>
          <w:b/>
          <w:color w:val="auto"/>
          <w:u w:val="none"/>
        </w:rPr>
        <w:t xml:space="preserve">12.3. Bio-accumulative potential </w:t>
      </w:r>
    </w:p>
    <w:p w14:paraId="3BA6F7C7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 w:rsidRPr="0032069C">
        <w:rPr>
          <w:rStyle w:val="Hyperlink"/>
          <w:b/>
          <w:color w:val="auto"/>
          <w:u w:val="none"/>
        </w:rPr>
        <w:t xml:space="preserve">  12.4. Mobility in soil</w:t>
      </w:r>
    </w:p>
    <w:p w14:paraId="0F7C60C4" w14:textId="77777777" w:rsidR="0032069C" w:rsidRDefault="0032069C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    </w:t>
      </w:r>
      <w:r w:rsidRPr="0032069C">
        <w:rPr>
          <w:rStyle w:val="Hyperlink"/>
          <w:b/>
          <w:color w:val="auto"/>
          <w:u w:val="none"/>
        </w:rPr>
        <w:t>Mobility</w:t>
      </w:r>
      <w:r>
        <w:rPr>
          <w:rStyle w:val="Hyperlink"/>
          <w:b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>Soluble in water.</w:t>
      </w:r>
    </w:p>
    <w:p w14:paraId="31990004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32069C">
        <w:rPr>
          <w:rStyle w:val="Hyperlink"/>
          <w:b/>
          <w:color w:val="auto"/>
          <w:u w:val="none"/>
        </w:rPr>
        <w:t>12.5. Results of PBT assessment</w:t>
      </w:r>
    </w:p>
    <w:p w14:paraId="55A277DD" w14:textId="77777777" w:rsidR="0032069C" w:rsidRDefault="0032069C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PBT identification: </w:t>
      </w:r>
      <w:r>
        <w:rPr>
          <w:rStyle w:val="Hyperlink"/>
          <w:color w:val="auto"/>
          <w:u w:val="none"/>
        </w:rPr>
        <w:t>This product is not identified as a PBT substance.</w:t>
      </w:r>
    </w:p>
    <w:p w14:paraId="54DD2E07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 w:rsidRPr="0032069C">
        <w:rPr>
          <w:rStyle w:val="Hyperlink"/>
          <w:b/>
          <w:color w:val="auto"/>
          <w:u w:val="none"/>
        </w:rPr>
        <w:t xml:space="preserve">  12.6. Other adverse effects</w:t>
      </w:r>
    </w:p>
    <w:p w14:paraId="443BAD17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</w:p>
    <w:p w14:paraId="406C306F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</w:p>
    <w:p w14:paraId="118AED71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</w:p>
    <w:p w14:paraId="19C3B6BC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</w:p>
    <w:p w14:paraId="044603FF" w14:textId="77777777" w:rsidR="005D0B45" w:rsidRDefault="0032069C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lastRenderedPageBreak/>
        <w:t xml:space="preserve">Section </w:t>
      </w:r>
      <w:r w:rsidR="005D0B45">
        <w:rPr>
          <w:rStyle w:val="Hyperlink"/>
          <w:b/>
          <w:color w:val="auto"/>
        </w:rPr>
        <w:t>13:</w:t>
      </w:r>
    </w:p>
    <w:p w14:paraId="0D13FBDF" w14:textId="77777777" w:rsidR="0032069C" w:rsidRDefault="0032069C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Disposal considerations </w:t>
      </w:r>
    </w:p>
    <w:p w14:paraId="52B25042" w14:textId="77777777" w:rsidR="0032069C" w:rsidRDefault="0032069C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13.1. Waste treatment methods</w:t>
      </w:r>
    </w:p>
    <w:p w14:paraId="1DBDE14D" w14:textId="77777777" w:rsidR="0032069C" w:rsidRDefault="0032069C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Disposal operations: </w:t>
      </w:r>
      <w:r>
        <w:rPr>
          <w:rStyle w:val="Hyperlink"/>
          <w:color w:val="auto"/>
          <w:u w:val="none"/>
        </w:rPr>
        <w:t>Dispose of as per the Local Authority Regulations.</w:t>
      </w:r>
    </w:p>
    <w:p w14:paraId="1878FAFA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</w:p>
    <w:p w14:paraId="7440FE8B" w14:textId="77777777" w:rsidR="00787BC3" w:rsidRDefault="00787BC3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Section 14: Transport information </w:t>
      </w:r>
    </w:p>
    <w:p w14:paraId="7C71FD66" w14:textId="77777777" w:rsidR="00787BC3" w:rsidRDefault="00787BC3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14.1. UN number </w:t>
      </w:r>
    </w:p>
    <w:p w14:paraId="3C132944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 UN number: </w:t>
      </w:r>
      <w:r w:rsidRPr="00787BC3">
        <w:rPr>
          <w:rStyle w:val="Hyperlink"/>
          <w:color w:val="auto"/>
          <w:u w:val="none"/>
        </w:rPr>
        <w:t>UN1950</w:t>
      </w:r>
    </w:p>
    <w:p w14:paraId="4622EF3E" w14:textId="77777777" w:rsidR="00787BC3" w:rsidRPr="00787BC3" w:rsidRDefault="00787BC3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787BC3">
        <w:rPr>
          <w:rStyle w:val="Hyperlink"/>
          <w:b/>
          <w:color w:val="auto"/>
          <w:u w:val="none"/>
        </w:rPr>
        <w:t>14.2. UN proper shipping name</w:t>
      </w:r>
    </w:p>
    <w:p w14:paraId="4540F9AF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  <w:r w:rsidRPr="00787BC3">
        <w:rPr>
          <w:rStyle w:val="Hyperlink"/>
          <w:b/>
          <w:color w:val="auto"/>
          <w:u w:val="none"/>
        </w:rPr>
        <w:t xml:space="preserve">              </w:t>
      </w:r>
      <w:r>
        <w:rPr>
          <w:rStyle w:val="Hyperlink"/>
          <w:b/>
          <w:color w:val="auto"/>
          <w:u w:val="none"/>
        </w:rPr>
        <w:t xml:space="preserve">                  </w:t>
      </w:r>
      <w:r w:rsidRPr="00787BC3">
        <w:rPr>
          <w:rStyle w:val="Hyperlink"/>
          <w:b/>
          <w:color w:val="auto"/>
          <w:u w:val="none"/>
        </w:rPr>
        <w:t xml:space="preserve"> Shipping name: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AEROSOLS</w:t>
      </w:r>
    </w:p>
    <w:p w14:paraId="68B79872" w14:textId="77777777" w:rsidR="00787BC3" w:rsidRDefault="00787BC3" w:rsidP="00A41F80">
      <w:pPr>
        <w:spacing w:after="20"/>
        <w:rPr>
          <w:rStyle w:val="Hyperlink"/>
          <w:b/>
          <w:color w:val="auto"/>
          <w:u w:val="none"/>
        </w:rPr>
      </w:pPr>
      <w:r w:rsidRPr="00787BC3">
        <w:rPr>
          <w:rStyle w:val="Hyperlink"/>
          <w:b/>
          <w:color w:val="auto"/>
          <w:u w:val="none"/>
        </w:rPr>
        <w:t xml:space="preserve">  14.3. Transport hazard class(es)</w:t>
      </w:r>
    </w:p>
    <w:p w14:paraId="66604080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Transport class: </w:t>
      </w:r>
      <w:r>
        <w:rPr>
          <w:rStyle w:val="Hyperlink"/>
          <w:color w:val="auto"/>
          <w:u w:val="none"/>
        </w:rPr>
        <w:t>2</w:t>
      </w:r>
    </w:p>
    <w:p w14:paraId="15976EB5" w14:textId="77777777" w:rsidR="00787BC3" w:rsidRDefault="00787BC3" w:rsidP="00A41F80">
      <w:pPr>
        <w:spacing w:after="20"/>
        <w:rPr>
          <w:rStyle w:val="Hyperlink"/>
          <w:b/>
          <w:color w:val="auto"/>
          <w:u w:val="none"/>
        </w:rPr>
      </w:pPr>
      <w:r w:rsidRPr="00787BC3">
        <w:rPr>
          <w:rStyle w:val="Hyperlink"/>
          <w:b/>
          <w:color w:val="auto"/>
          <w:u w:val="none"/>
        </w:rPr>
        <w:t xml:space="preserve">  14.4 Packing group</w:t>
      </w:r>
    </w:p>
    <w:p w14:paraId="6D7EC10F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Packing group: </w:t>
      </w:r>
      <w:r w:rsidR="00D8621A">
        <w:rPr>
          <w:rStyle w:val="Hyperlink"/>
          <w:color w:val="auto"/>
          <w:u w:val="none"/>
        </w:rPr>
        <w:t>l</w:t>
      </w:r>
    </w:p>
    <w:p w14:paraId="32C15C34" w14:textId="77777777" w:rsidR="00787BC3" w:rsidRDefault="00787BC3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787BC3">
        <w:rPr>
          <w:rStyle w:val="Hyperlink"/>
          <w:b/>
          <w:color w:val="auto"/>
          <w:u w:val="none"/>
        </w:rPr>
        <w:t>14.5. Environmental hazards</w:t>
      </w:r>
    </w:p>
    <w:p w14:paraId="3EFB0531" w14:textId="77777777" w:rsidR="00787BC3" w:rsidRPr="00787BC3" w:rsidRDefault="00787BC3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</w:t>
      </w:r>
      <w:r w:rsidRPr="00787BC3">
        <w:rPr>
          <w:rStyle w:val="Hyperlink"/>
          <w:b/>
          <w:color w:val="auto"/>
          <w:u w:val="none"/>
        </w:rPr>
        <w:t>Environmental</w:t>
      </w:r>
      <w:r>
        <w:rPr>
          <w:rStyle w:val="Hyperlink"/>
          <w:b/>
          <w:color w:val="auto"/>
          <w:u w:val="none"/>
        </w:rPr>
        <w:t>ly</w:t>
      </w:r>
      <w:r w:rsidRPr="00787BC3">
        <w:rPr>
          <w:rStyle w:val="Hyperlink"/>
          <w:b/>
          <w:color w:val="auto"/>
          <w:u w:val="none"/>
        </w:rPr>
        <w:t xml:space="preserve"> hazards</w:t>
      </w:r>
      <w:r>
        <w:rPr>
          <w:rStyle w:val="Hyperlink"/>
          <w:b/>
          <w:color w:val="auto"/>
          <w:u w:val="none"/>
        </w:rPr>
        <w:t>:</w:t>
      </w:r>
      <w:r>
        <w:rPr>
          <w:rStyle w:val="Hyperlink"/>
          <w:color w:val="auto"/>
          <w:u w:val="none"/>
        </w:rPr>
        <w:t xml:space="preserve"> No                                              </w:t>
      </w:r>
      <w:r>
        <w:rPr>
          <w:rStyle w:val="Hyperlink"/>
          <w:b/>
          <w:color w:val="auto"/>
          <w:u w:val="none"/>
        </w:rPr>
        <w:t xml:space="preserve">Marine pollutant: </w:t>
      </w:r>
      <w:r>
        <w:rPr>
          <w:rStyle w:val="Hyperlink"/>
          <w:color w:val="auto"/>
          <w:u w:val="none"/>
        </w:rPr>
        <w:t>No</w:t>
      </w:r>
    </w:p>
    <w:p w14:paraId="3F02FB86" w14:textId="77777777" w:rsidR="00787BC3" w:rsidRDefault="00787BC3" w:rsidP="00A41F8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Pr="00787BC3">
        <w:rPr>
          <w:rStyle w:val="Hyperlink"/>
          <w:b/>
          <w:color w:val="auto"/>
          <w:u w:val="none"/>
        </w:rPr>
        <w:t xml:space="preserve">14.6. </w:t>
      </w:r>
      <w:r>
        <w:rPr>
          <w:rStyle w:val="Hyperlink"/>
          <w:b/>
          <w:color w:val="auto"/>
          <w:u w:val="none"/>
        </w:rPr>
        <w:t>Special precautions for user</w:t>
      </w:r>
    </w:p>
    <w:p w14:paraId="70780B89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  Tunnel code: </w:t>
      </w:r>
      <w:r>
        <w:rPr>
          <w:rStyle w:val="Hyperlink"/>
          <w:color w:val="auto"/>
          <w:u w:val="none"/>
        </w:rPr>
        <w:t>D transport</w:t>
      </w:r>
    </w:p>
    <w:p w14:paraId="485F6807" w14:textId="77777777" w:rsidR="00787BC3" w:rsidRDefault="00787BC3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</w:t>
      </w:r>
      <w:r w:rsidRPr="00787BC3">
        <w:rPr>
          <w:rStyle w:val="Hyperlink"/>
          <w:b/>
          <w:color w:val="auto"/>
          <w:u w:val="none"/>
        </w:rPr>
        <w:t>Category:</w:t>
      </w:r>
      <w:r>
        <w:rPr>
          <w:rStyle w:val="Hyperlink"/>
          <w:b/>
          <w:color w:val="auto"/>
          <w:u w:val="none"/>
        </w:rPr>
        <w:t xml:space="preserve"> </w:t>
      </w:r>
      <w:r w:rsidR="000C629E">
        <w:rPr>
          <w:rStyle w:val="Hyperlink"/>
          <w:color w:val="auto"/>
          <w:u w:val="none"/>
        </w:rPr>
        <w:t>2</w:t>
      </w:r>
    </w:p>
    <w:p w14:paraId="0F26A5B2" w14:textId="77777777" w:rsidR="000C629E" w:rsidRDefault="000C629E" w:rsidP="00A41F80">
      <w:pPr>
        <w:spacing w:after="20"/>
        <w:rPr>
          <w:rStyle w:val="Hyperlink"/>
          <w:color w:val="auto"/>
          <w:u w:val="none"/>
        </w:rPr>
      </w:pPr>
    </w:p>
    <w:p w14:paraId="58AF4646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15:</w:t>
      </w:r>
    </w:p>
    <w:p w14:paraId="5727D680" w14:textId="77777777" w:rsidR="000C629E" w:rsidRDefault="008E5C91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Regulatory information</w:t>
      </w:r>
    </w:p>
    <w:p w14:paraId="2E5CDBFF" w14:textId="77777777" w:rsidR="008E5C91" w:rsidRDefault="008E5C91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                  Signal word: </w:t>
      </w:r>
      <w:r w:rsidRPr="008E5C91">
        <w:rPr>
          <w:rStyle w:val="Hyperlink"/>
          <w:color w:val="auto"/>
          <w:u w:val="none"/>
        </w:rPr>
        <w:t>Danger.</w:t>
      </w:r>
    </w:p>
    <w:p w14:paraId="3B7083E7" w14:textId="77777777" w:rsidR="008E5C91" w:rsidRDefault="008E5C91" w:rsidP="00A41F80">
      <w:pPr>
        <w:spacing w:after="20"/>
        <w:rPr>
          <w:rStyle w:val="Hyperlink"/>
          <w:color w:val="auto"/>
          <w:u w:val="none"/>
        </w:rPr>
      </w:pPr>
    </w:p>
    <w:p w14:paraId="66810C95" w14:textId="77777777" w:rsidR="005D0B45" w:rsidRDefault="005D0B45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Section 16:</w:t>
      </w:r>
    </w:p>
    <w:p w14:paraId="7FCC9DE5" w14:textId="77777777" w:rsidR="008E5C91" w:rsidRDefault="008E5C91" w:rsidP="00A41F80">
      <w:pPr>
        <w:spacing w:after="2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Other information</w:t>
      </w:r>
    </w:p>
    <w:p w14:paraId="67D25E5D" w14:textId="77777777" w:rsidR="008E5C91" w:rsidRDefault="008E5C91" w:rsidP="00A41F80">
      <w:pPr>
        <w:spacing w:after="20"/>
        <w:rPr>
          <w:rStyle w:val="Hyperlink"/>
          <w:color w:val="auto"/>
          <w:u w:val="none"/>
        </w:rPr>
      </w:pPr>
      <w:r w:rsidRPr="008E5C91">
        <w:rPr>
          <w:rStyle w:val="Hyperlink"/>
          <w:b/>
          <w:color w:val="auto"/>
          <w:u w:val="none"/>
        </w:rPr>
        <w:t xml:space="preserve">      </w:t>
      </w:r>
      <w:r w:rsidR="00C75537">
        <w:rPr>
          <w:rStyle w:val="Hyperlink"/>
          <w:b/>
          <w:color w:val="auto"/>
          <w:u w:val="none"/>
        </w:rPr>
        <w:t xml:space="preserve">                     </w:t>
      </w:r>
      <w:r w:rsidRPr="008E5C91">
        <w:rPr>
          <w:rStyle w:val="Hyperlink"/>
          <w:b/>
          <w:color w:val="auto"/>
          <w:u w:val="none"/>
        </w:rPr>
        <w:t>Other information</w:t>
      </w:r>
      <w:r w:rsidR="00C75537">
        <w:rPr>
          <w:rStyle w:val="Hyperlink"/>
          <w:b/>
          <w:color w:val="auto"/>
          <w:u w:val="none"/>
        </w:rPr>
        <w:t xml:space="preserve">: </w:t>
      </w:r>
      <w:r w:rsidR="00C75537">
        <w:rPr>
          <w:rStyle w:val="Hyperlink"/>
          <w:color w:val="auto"/>
          <w:u w:val="none"/>
        </w:rPr>
        <w:t>This information is based on our present knowledge. However,</w:t>
      </w:r>
    </w:p>
    <w:p w14:paraId="0C7AFF83" w14:textId="77777777" w:rsidR="00C75537" w:rsidRDefault="00C75537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   this shall not constitute a guarantee for any specific product </w:t>
      </w:r>
    </w:p>
    <w:p w14:paraId="65A90361" w14:textId="77777777" w:rsidR="00C75537" w:rsidRDefault="00C75537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   features and shall not establish a legally valid contractual</w:t>
      </w:r>
    </w:p>
    <w:p w14:paraId="1FF38252" w14:textId="77777777" w:rsidR="00C75537" w:rsidRPr="00C75537" w:rsidRDefault="00C75537" w:rsidP="00A41F80">
      <w:pPr>
        <w:spacing w:after="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                      relationship.</w:t>
      </w:r>
    </w:p>
    <w:p w14:paraId="5BDB54B6" w14:textId="77777777" w:rsidR="0032069C" w:rsidRPr="0032069C" w:rsidRDefault="0032069C" w:rsidP="00A41F80">
      <w:pPr>
        <w:spacing w:after="20"/>
        <w:rPr>
          <w:rStyle w:val="Hyperlink"/>
          <w:color w:val="auto"/>
          <w:u w:val="none"/>
        </w:rPr>
      </w:pPr>
    </w:p>
    <w:p w14:paraId="084DAA8E" w14:textId="77777777" w:rsidR="0032069C" w:rsidRPr="0032069C" w:rsidRDefault="0032069C" w:rsidP="00A41F80">
      <w:pPr>
        <w:spacing w:after="20"/>
        <w:rPr>
          <w:rStyle w:val="Hyperlink"/>
          <w:color w:val="auto"/>
          <w:u w:val="none"/>
        </w:rPr>
      </w:pPr>
    </w:p>
    <w:p w14:paraId="2694B44C" w14:textId="77777777" w:rsidR="002E6CFA" w:rsidRPr="006768EF" w:rsidRDefault="006768EF" w:rsidP="00A41F80">
      <w:pPr>
        <w:spacing w:after="20"/>
        <w:rPr>
          <w:rStyle w:val="Hyperlink"/>
          <w:b/>
          <w:color w:val="auto"/>
          <w:u w:val="none"/>
        </w:rPr>
      </w:pPr>
      <w:r w:rsidRPr="006768EF">
        <w:rPr>
          <w:rStyle w:val="Hyperlink"/>
          <w:b/>
          <w:color w:val="auto"/>
          <w:u w:val="none"/>
        </w:rPr>
        <w:t xml:space="preserve">    </w:t>
      </w:r>
    </w:p>
    <w:p w14:paraId="31D58F9E" w14:textId="77777777" w:rsidR="00A41F80" w:rsidRDefault="00A41F80" w:rsidP="00B96835">
      <w:pPr>
        <w:spacing w:after="20"/>
        <w:rPr>
          <w:rStyle w:val="Hyperlink"/>
          <w:color w:val="auto"/>
          <w:u w:val="none"/>
        </w:rPr>
      </w:pPr>
    </w:p>
    <w:p w14:paraId="68F3693A" w14:textId="77777777" w:rsidR="000B2CD0" w:rsidRDefault="000B2CD0" w:rsidP="00B96835">
      <w:pPr>
        <w:spacing w:after="20"/>
        <w:rPr>
          <w:rStyle w:val="Hyperlink"/>
          <w:color w:val="auto"/>
          <w:u w:val="none"/>
        </w:rPr>
      </w:pPr>
    </w:p>
    <w:p w14:paraId="5D18C530" w14:textId="77777777" w:rsidR="000B2CD0" w:rsidRDefault="000B2CD0" w:rsidP="00B96835">
      <w:pPr>
        <w:spacing w:after="20"/>
        <w:rPr>
          <w:rStyle w:val="Hyperlink"/>
          <w:color w:val="auto"/>
          <w:u w:val="none"/>
        </w:rPr>
      </w:pPr>
    </w:p>
    <w:p w14:paraId="1A51AA97" w14:textId="77777777" w:rsidR="000B2CD0" w:rsidRPr="006768EF" w:rsidRDefault="000B2CD0" w:rsidP="000B2CD0">
      <w:pPr>
        <w:spacing w:after="2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ISSUE 1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May 2015</w:t>
      </w:r>
    </w:p>
    <w:p w14:paraId="4A0A28C3" w14:textId="77777777" w:rsidR="000B2CD0" w:rsidRPr="00BF0B4F" w:rsidRDefault="000B2CD0" w:rsidP="00B96835">
      <w:pPr>
        <w:spacing w:after="20"/>
        <w:rPr>
          <w:rStyle w:val="Hyperlink"/>
          <w:color w:val="auto"/>
          <w:u w:val="none"/>
        </w:rPr>
      </w:pPr>
    </w:p>
    <w:sectPr w:rsidR="000B2CD0" w:rsidRPr="00BF0B4F" w:rsidSect="007E160D">
      <w:headerReference w:type="default" r:id="rId12"/>
      <w:footerReference w:type="default" r:id="rId13"/>
      <w:pgSz w:w="11906" w:h="16838"/>
      <w:pgMar w:top="1440" w:right="1440" w:bottom="1440" w:left="1440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0A78" w14:textId="77777777" w:rsidR="002B2C46" w:rsidRDefault="002B2C46" w:rsidP="00BF6C79">
      <w:pPr>
        <w:spacing w:after="0" w:line="240" w:lineRule="auto"/>
      </w:pPr>
      <w:r>
        <w:separator/>
      </w:r>
    </w:p>
  </w:endnote>
  <w:endnote w:type="continuationSeparator" w:id="0">
    <w:p w14:paraId="7BD8C4C7" w14:textId="77777777" w:rsidR="002B2C46" w:rsidRDefault="002B2C46" w:rsidP="00BF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74F" w14:textId="77777777" w:rsidR="00BF6C79" w:rsidRDefault="00BF6C79" w:rsidP="00BF6C7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583DF2" wp14:editId="6A4D1BAB">
          <wp:simplePos x="0" y="0"/>
          <wp:positionH relativeFrom="column">
            <wp:posOffset>-723900</wp:posOffset>
          </wp:positionH>
          <wp:positionV relativeFrom="paragraph">
            <wp:posOffset>11430</wp:posOffset>
          </wp:positionV>
          <wp:extent cx="1057275" cy="5810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</w:t>
    </w:r>
    <w:r w:rsidR="002D1940">
      <w:t xml:space="preserve">       </w:t>
    </w:r>
    <w:r>
      <w:t xml:space="preserve">Directors: L.J. Clare, S.C. Daly, L.M. Blackhurst, M.P. Johnson, D.D. Dwyer. </w:t>
    </w:r>
  </w:p>
  <w:p w14:paraId="77B085BD" w14:textId="77777777" w:rsidR="00BF6C79" w:rsidRDefault="00BF6C79" w:rsidP="00BF6C79">
    <w:pPr>
      <w:pStyle w:val="Footer"/>
    </w:pPr>
    <w:r>
      <w:t xml:space="preserve">       </w:t>
    </w:r>
    <w:r w:rsidR="002D1940">
      <w:t xml:space="preserve">       </w:t>
    </w:r>
    <w:r>
      <w:t>Address:  LEC House, Alfred Street, Wavertree, Liverpool, L15 4LH</w:t>
    </w:r>
  </w:p>
  <w:p w14:paraId="4A078BA9" w14:textId="77777777" w:rsidR="00BF6C79" w:rsidRDefault="00BF6C79" w:rsidP="00BF6C79">
    <w:pPr>
      <w:pStyle w:val="Footer"/>
    </w:pPr>
    <w:r>
      <w:t xml:space="preserve">       </w:t>
    </w:r>
    <w:r w:rsidR="002D1940">
      <w:tab/>
      <w:t xml:space="preserve">      </w:t>
    </w:r>
    <w:r>
      <w:t>Registered in England – Company No. 1256061 VAT No. GB166 3941 43 – DPN: Z9943154</w:t>
    </w:r>
  </w:p>
  <w:p w14:paraId="1E85B0BB" w14:textId="77777777" w:rsidR="00BF6C79" w:rsidRDefault="00BF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C8DE" w14:textId="77777777" w:rsidR="002B2C46" w:rsidRDefault="002B2C46" w:rsidP="00BF6C79">
      <w:pPr>
        <w:spacing w:after="0" w:line="240" w:lineRule="auto"/>
      </w:pPr>
      <w:r>
        <w:separator/>
      </w:r>
    </w:p>
  </w:footnote>
  <w:footnote w:type="continuationSeparator" w:id="0">
    <w:p w14:paraId="737EE90C" w14:textId="77777777" w:rsidR="002B2C46" w:rsidRDefault="002B2C46" w:rsidP="00BF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08C9" w14:textId="77777777" w:rsidR="00BF6C79" w:rsidRDefault="00BF6C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F44F0" wp14:editId="26F489D3">
          <wp:simplePos x="0" y="0"/>
          <wp:positionH relativeFrom="column">
            <wp:posOffset>1762125</wp:posOffset>
          </wp:positionH>
          <wp:positionV relativeFrom="page">
            <wp:posOffset>266700</wp:posOffset>
          </wp:positionV>
          <wp:extent cx="2057400" cy="117157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D4EF78" w14:textId="77777777" w:rsidR="007E160D" w:rsidRPr="000C731E" w:rsidRDefault="007E160D" w:rsidP="007E160D">
    <w:pPr>
      <w:spacing w:after="0"/>
      <w:jc w:val="center"/>
      <w:rPr>
        <w:rFonts w:ascii="Times New Roman" w:hAnsi="Times New Roman"/>
        <w:sz w:val="20"/>
        <w:szCs w:val="20"/>
      </w:rPr>
    </w:pPr>
    <w:r w:rsidRPr="000C731E">
      <w:rPr>
        <w:rFonts w:ascii="Times New Roman" w:hAnsi="Times New Roman"/>
        <w:sz w:val="20"/>
        <w:szCs w:val="20"/>
      </w:rPr>
      <w:t>Manufacturers of Insette Hair Care, Household &amp; Toiletry Products</w:t>
    </w:r>
  </w:p>
  <w:p w14:paraId="4EF3B060" w14:textId="77777777" w:rsidR="007E160D" w:rsidRDefault="007E160D" w:rsidP="007E160D">
    <w:pPr>
      <w:spacing w:after="0"/>
      <w:jc w:val="center"/>
      <w:rPr>
        <w:rFonts w:ascii="Times New Roman" w:hAnsi="Times New Roman"/>
        <w:sz w:val="20"/>
        <w:szCs w:val="20"/>
      </w:rPr>
    </w:pPr>
    <w:r w:rsidRPr="000C731E">
      <w:rPr>
        <w:rFonts w:ascii="Times New Roman" w:hAnsi="Times New Roman"/>
        <w:sz w:val="20"/>
        <w:szCs w:val="20"/>
      </w:rPr>
      <w:t>Phone</w:t>
    </w:r>
    <w:r>
      <w:rPr>
        <w:rFonts w:ascii="Times New Roman" w:hAnsi="Times New Roman"/>
        <w:sz w:val="20"/>
        <w:szCs w:val="20"/>
      </w:rPr>
      <w:t>: 0151 734 1411 Fax: 0151 734 4054</w:t>
    </w:r>
  </w:p>
  <w:p w14:paraId="75C22E49" w14:textId="77777777" w:rsidR="007E160D" w:rsidRDefault="007E160D" w:rsidP="007E160D">
    <w:pPr>
      <w:ind w:left="1440" w:firstLine="72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Email: </w:t>
    </w:r>
    <w:hyperlink r:id="rId2" w:history="1">
      <w:r w:rsidRPr="00A95D57">
        <w:rPr>
          <w:rStyle w:val="Hyperlink"/>
          <w:rFonts w:ascii="Times New Roman" w:hAnsi="Times New Roman"/>
          <w:sz w:val="20"/>
          <w:szCs w:val="20"/>
        </w:rPr>
        <w:t>sales@insette.com</w:t>
      </w:r>
    </w:hyperlink>
    <w:r>
      <w:rPr>
        <w:rFonts w:ascii="Times New Roman" w:hAnsi="Times New Roman"/>
        <w:sz w:val="20"/>
        <w:szCs w:val="20"/>
      </w:rPr>
      <w:t xml:space="preserve"> Website: </w:t>
    </w:r>
    <w:hyperlink r:id="rId3" w:history="1">
      <w:r w:rsidRPr="00A95D57">
        <w:rPr>
          <w:rStyle w:val="Hyperlink"/>
          <w:rFonts w:ascii="Times New Roman" w:hAnsi="Times New Roman"/>
          <w:sz w:val="20"/>
          <w:szCs w:val="20"/>
        </w:rPr>
        <w:t>www.insette.com</w:t>
      </w:r>
    </w:hyperlink>
  </w:p>
  <w:p w14:paraId="35769770" w14:textId="77777777" w:rsidR="00BF6C79" w:rsidRDefault="00BF6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F2E59"/>
    <w:multiLevelType w:val="multilevel"/>
    <w:tmpl w:val="6ABE6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 w15:restartNumberingAfterBreak="0">
    <w:nsid w:val="7E014A4F"/>
    <w:multiLevelType w:val="multilevel"/>
    <w:tmpl w:val="E9784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57518618">
    <w:abstractNumId w:val="1"/>
  </w:num>
  <w:num w:numId="2" w16cid:durableId="110804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9"/>
    <w:rsid w:val="00016189"/>
    <w:rsid w:val="000B2CD0"/>
    <w:rsid w:val="000C629E"/>
    <w:rsid w:val="001B2A41"/>
    <w:rsid w:val="001C6A53"/>
    <w:rsid w:val="002B2C46"/>
    <w:rsid w:val="002D1940"/>
    <w:rsid w:val="002E69C9"/>
    <w:rsid w:val="002E6CFA"/>
    <w:rsid w:val="0032069C"/>
    <w:rsid w:val="003A41E7"/>
    <w:rsid w:val="003A78C6"/>
    <w:rsid w:val="00432541"/>
    <w:rsid w:val="00462ED1"/>
    <w:rsid w:val="00495450"/>
    <w:rsid w:val="004D2BD8"/>
    <w:rsid w:val="005156E6"/>
    <w:rsid w:val="00565333"/>
    <w:rsid w:val="005B6AAE"/>
    <w:rsid w:val="005D0B45"/>
    <w:rsid w:val="00624F6F"/>
    <w:rsid w:val="00634EBF"/>
    <w:rsid w:val="006768EF"/>
    <w:rsid w:val="006D39F1"/>
    <w:rsid w:val="00747F68"/>
    <w:rsid w:val="00775D32"/>
    <w:rsid w:val="00782639"/>
    <w:rsid w:val="00787BC3"/>
    <w:rsid w:val="007A04D9"/>
    <w:rsid w:val="007E160D"/>
    <w:rsid w:val="0082025D"/>
    <w:rsid w:val="00896C5E"/>
    <w:rsid w:val="008E5C91"/>
    <w:rsid w:val="00903AC6"/>
    <w:rsid w:val="0092139A"/>
    <w:rsid w:val="009A289B"/>
    <w:rsid w:val="00A41F80"/>
    <w:rsid w:val="00AF01A2"/>
    <w:rsid w:val="00AF2B57"/>
    <w:rsid w:val="00B04C96"/>
    <w:rsid w:val="00B20221"/>
    <w:rsid w:val="00B96835"/>
    <w:rsid w:val="00BF0B4F"/>
    <w:rsid w:val="00BF6C79"/>
    <w:rsid w:val="00C55C61"/>
    <w:rsid w:val="00C75537"/>
    <w:rsid w:val="00CC36C3"/>
    <w:rsid w:val="00CE0839"/>
    <w:rsid w:val="00D17B45"/>
    <w:rsid w:val="00D8621A"/>
    <w:rsid w:val="00F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94C047"/>
  <w15:docId w15:val="{FD88E313-6CE9-4400-A700-4C9DCAD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6C79"/>
  </w:style>
  <w:style w:type="paragraph" w:styleId="Footer">
    <w:name w:val="footer"/>
    <w:basedOn w:val="Normal"/>
    <w:link w:val="FooterChar"/>
    <w:uiPriority w:val="99"/>
    <w:unhideWhenUsed/>
    <w:rsid w:val="00BF6C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6C79"/>
  </w:style>
  <w:style w:type="character" w:styleId="Hyperlink">
    <w:name w:val="Hyperlink"/>
    <w:uiPriority w:val="99"/>
    <w:unhideWhenUsed/>
    <w:rsid w:val="00BF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5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ette.com" TargetMode="External"/><Relationship Id="rId2" Type="http://schemas.openxmlformats.org/officeDocument/2006/relationships/hyperlink" Target="mailto:sales@insett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3CE3CE2D6C4D8D491CD8900CEEE2" ma:contentTypeVersion="16" ma:contentTypeDescription="Create a new document." ma:contentTypeScope="" ma:versionID="d83c354aa012ca32af8b975a76cf097b">
  <xsd:schema xmlns:xsd="http://www.w3.org/2001/XMLSchema" xmlns:xs="http://www.w3.org/2001/XMLSchema" xmlns:p="http://schemas.microsoft.com/office/2006/metadata/properties" xmlns:ns2="3c547b8a-03ca-42dc-9ea1-8b8553caf4a5" xmlns:ns3="e2646166-3b8b-46e4-9ad8-e7f0f7f45eca" targetNamespace="http://schemas.microsoft.com/office/2006/metadata/properties" ma:root="true" ma:fieldsID="42322e599dd64670af5982e6fa7ff01e" ns2:_="" ns3:_="">
    <xsd:import namespace="3c547b8a-03ca-42dc-9ea1-8b8553caf4a5"/>
    <xsd:import namespace="e2646166-3b8b-46e4-9ad8-e7f0f7f45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7b8a-03ca-42dc-9ea1-8b8553ca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83029a-39f5-4521-8be3-0058ad5a1b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6166-3b8b-46e4-9ad8-e7f0f7f45e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dd89cb-a6dc-41fe-9f21-9725e59934e9}" ma:internalName="TaxCatchAll" ma:showField="CatchAllData" ma:web="e2646166-3b8b-46e4-9ad8-e7f0f7f45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46166-3b8b-46e4-9ad8-e7f0f7f45eca" xsi:nil="true"/>
    <lcf76f155ced4ddcb4097134ff3c332f xmlns="3c547b8a-03ca-42dc-9ea1-8b8553caf4a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B7EE-C19D-4960-A305-11154DB07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25A81-B88D-4A5B-B36D-FFE55626BB1F}"/>
</file>

<file path=customXml/itemProps3.xml><?xml version="1.0" encoding="utf-8"?>
<ds:datastoreItem xmlns:ds="http://schemas.openxmlformats.org/officeDocument/2006/customXml" ds:itemID="{BE6DBCDB-DFA1-405F-98CA-EAFFFD945952}">
  <ds:schemaRefs>
    <ds:schemaRef ds:uri="http://schemas.microsoft.com/office/2006/metadata/properties"/>
    <ds:schemaRef ds:uri="http://schemas.microsoft.com/office/infopath/2007/PartnerControls"/>
    <ds:schemaRef ds:uri="da578705-5d6f-4146-abae-d66f2d6ee7dd"/>
    <ds:schemaRef ds:uri="858c9d62-1a45-4cb2-8765-22a77e657b48"/>
  </ds:schemaRefs>
</ds:datastoreItem>
</file>

<file path=customXml/itemProps4.xml><?xml version="1.0" encoding="utf-8"?>
<ds:datastoreItem xmlns:ds="http://schemas.openxmlformats.org/officeDocument/2006/customXml" ds:itemID="{3D0EB44D-F6F7-4794-9CC2-D43E2CF8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Geary</dc:creator>
  <cp:lastModifiedBy>Rebecca | Clean Machine</cp:lastModifiedBy>
  <cp:revision>2</cp:revision>
  <cp:lastPrinted>2015-06-03T11:30:00Z</cp:lastPrinted>
  <dcterms:created xsi:type="dcterms:W3CDTF">2024-04-22T12:45:00Z</dcterms:created>
  <dcterms:modified xsi:type="dcterms:W3CDTF">2024-04-22T12:45:00Z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0x0101007BA43CE3CE2D6C4D8D491CD8900CEEE2</vt:lpwstr>
  </property>
  <property fmtid="{D5CDD505-2E9C-101B-9397-08002B2CF9AE}" pid="3" name="MediaServiceImageTags">
    <vt:lpwstr/>
  </property>
</Properties>
</file>